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37D" w:rsidRPr="004660BC" w:rsidRDefault="0073737D" w:rsidP="0073737D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Propósito</w:t>
      </w:r>
      <w:r w:rsidRPr="004660BC">
        <w:rPr>
          <w:rFonts w:ascii="Arial" w:hAnsi="Arial" w:cs="Arial"/>
          <w:b/>
        </w:rPr>
        <w:t xml:space="preserve"> </w:t>
      </w:r>
    </w:p>
    <w:p w:rsidR="0073737D" w:rsidRDefault="0073737D" w:rsidP="0073737D">
      <w:pPr>
        <w:rPr>
          <w:rFonts w:ascii="Arial" w:hAnsi="Arial" w:cs="Arial"/>
        </w:rPr>
      </w:pPr>
    </w:p>
    <w:p w:rsidR="0073737D" w:rsidRDefault="00141CC8" w:rsidP="0073737D">
      <w:pPr>
        <w:pStyle w:val="Encabezado"/>
        <w:numPr>
          <w:ilvl w:val="12"/>
          <w:numId w:val="0"/>
        </w:numPr>
        <w:tabs>
          <w:tab w:val="clear" w:pos="4419"/>
          <w:tab w:val="clear" w:pos="8838"/>
        </w:tabs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Establecer</w:t>
      </w:r>
      <w:r w:rsidR="0073737D">
        <w:rPr>
          <w:rFonts w:ascii="Arial" w:hAnsi="Arial"/>
          <w:bCs/>
        </w:rPr>
        <w:t xml:space="preserve"> el procedimiento del despacho de aduanas </w:t>
      </w:r>
      <w:r w:rsidR="002D0166">
        <w:rPr>
          <w:rFonts w:ascii="Arial" w:hAnsi="Arial"/>
          <w:bCs/>
        </w:rPr>
        <w:t>de mercancías</w:t>
      </w:r>
      <w:r w:rsidR="0073737D">
        <w:rPr>
          <w:rFonts w:ascii="Arial" w:hAnsi="Arial"/>
          <w:bCs/>
        </w:rPr>
        <w:t xml:space="preserve"> o bien el conjunto de actos y formalidades relativos a la entrada de </w:t>
      </w:r>
      <w:bookmarkStart w:id="0" w:name="_GoBack"/>
      <w:r w:rsidR="0073737D">
        <w:rPr>
          <w:rFonts w:ascii="Arial" w:hAnsi="Arial"/>
          <w:bCs/>
        </w:rPr>
        <w:t xml:space="preserve">mercancías </w:t>
      </w:r>
      <w:bookmarkEnd w:id="0"/>
      <w:r w:rsidR="002D0166">
        <w:rPr>
          <w:rFonts w:ascii="Arial" w:hAnsi="Arial"/>
          <w:bCs/>
        </w:rPr>
        <w:t>a territorio</w:t>
      </w:r>
      <w:r w:rsidR="0073737D">
        <w:rPr>
          <w:rFonts w:ascii="Arial" w:hAnsi="Arial"/>
          <w:bCs/>
        </w:rPr>
        <w:t xml:space="preserve"> nacional de acuerdo a lo establecido en la L.A., aplicable para embarques marítimos de importación de los diferentes clientes y regímenes aduaneros que se manejan y se despachan por la aduana, así como su seguimiento y supervisión.</w:t>
      </w:r>
    </w:p>
    <w:p w:rsidR="0073737D" w:rsidRDefault="0073737D" w:rsidP="0073737D">
      <w:pPr>
        <w:rPr>
          <w:rFonts w:ascii="Arial" w:hAnsi="Arial" w:cs="Arial"/>
        </w:rPr>
      </w:pPr>
    </w:p>
    <w:p w:rsidR="0073737D" w:rsidRDefault="0073737D" w:rsidP="0073737D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4660BC">
        <w:rPr>
          <w:rFonts w:ascii="Arial" w:hAnsi="Arial" w:cs="Arial"/>
          <w:b/>
        </w:rPr>
        <w:t>Alcance</w:t>
      </w:r>
    </w:p>
    <w:p w:rsidR="0073737D" w:rsidRDefault="0073737D" w:rsidP="0073737D">
      <w:pPr>
        <w:rPr>
          <w:rFonts w:ascii="Arial" w:hAnsi="Arial" w:cs="Arial"/>
          <w:b/>
        </w:rPr>
      </w:pPr>
    </w:p>
    <w:p w:rsidR="0073737D" w:rsidRDefault="0073737D" w:rsidP="007373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todo </w:t>
      </w:r>
      <w:r w:rsidR="002D0166">
        <w:rPr>
          <w:rFonts w:ascii="Arial" w:hAnsi="Arial" w:cs="Arial"/>
        </w:rPr>
        <w:t>el personal involucrado en la Im</w:t>
      </w:r>
      <w:r>
        <w:rPr>
          <w:rFonts w:ascii="Arial" w:hAnsi="Arial" w:cs="Arial"/>
        </w:rPr>
        <w:t>portación de mercancías dentro de la Agencia Aduanal específicamente en Marítimo</w:t>
      </w:r>
    </w:p>
    <w:p w:rsidR="0073737D" w:rsidRDefault="0073737D" w:rsidP="0073737D">
      <w:pPr>
        <w:rPr>
          <w:rFonts w:ascii="Arial" w:hAnsi="Arial" w:cs="Arial"/>
        </w:rPr>
      </w:pPr>
    </w:p>
    <w:p w:rsidR="0052748B" w:rsidRDefault="00120B13" w:rsidP="0052748B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Lineamiento</w:t>
      </w:r>
    </w:p>
    <w:p w:rsidR="0052748B" w:rsidRDefault="0052748B" w:rsidP="0052748B">
      <w:pPr>
        <w:rPr>
          <w:rFonts w:ascii="Arial" w:hAnsi="Arial" w:cs="Arial"/>
          <w:b/>
        </w:rPr>
      </w:pPr>
    </w:p>
    <w:p w:rsidR="00392869" w:rsidRDefault="00141CC8" w:rsidP="0052748B">
      <w:pPr>
        <w:rPr>
          <w:rFonts w:ascii="Arial" w:hAnsi="Arial" w:cs="Arial"/>
        </w:rPr>
      </w:pPr>
      <w:r w:rsidRPr="00141CC8">
        <w:rPr>
          <w:rFonts w:ascii="Arial" w:hAnsi="Arial" w:cs="Arial"/>
        </w:rPr>
        <w:t>Informar</w:t>
      </w:r>
      <w:r w:rsidR="00B94D8E" w:rsidRPr="00141CC8">
        <w:rPr>
          <w:rFonts w:ascii="Arial" w:hAnsi="Arial" w:cs="Arial"/>
        </w:rPr>
        <w:t xml:space="preserve"> de cualquier irregularidad encontrada para poder revisar la información con el cliente y determinar la acción a seguir antes del cierre del servicio.</w:t>
      </w:r>
    </w:p>
    <w:p w:rsidR="00FE0736" w:rsidRDefault="00FE0736" w:rsidP="0052748B">
      <w:pPr>
        <w:rPr>
          <w:rFonts w:ascii="Arial" w:hAnsi="Arial" w:cs="Arial"/>
        </w:rPr>
      </w:pPr>
    </w:p>
    <w:p w:rsidR="00F6290E" w:rsidRDefault="00F6290E" w:rsidP="00F6290E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F6290E">
        <w:rPr>
          <w:rFonts w:ascii="Arial" w:hAnsi="Arial" w:cs="Arial"/>
          <w:b/>
        </w:rPr>
        <w:t>Desarrollo</w:t>
      </w:r>
    </w:p>
    <w:p w:rsidR="00F6290E" w:rsidRDefault="00F6290E" w:rsidP="00F6290E">
      <w:pPr>
        <w:rPr>
          <w:rFonts w:ascii="Arial" w:hAnsi="Arial" w:cs="Arial"/>
          <w:b/>
        </w:rPr>
      </w:pPr>
    </w:p>
    <w:tbl>
      <w:tblPr>
        <w:tblStyle w:val="Tablaconcuadrcula"/>
        <w:tblW w:w="99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2127"/>
        <w:gridCol w:w="6696"/>
      </w:tblGrid>
      <w:tr w:rsidR="00C55A95" w:rsidTr="00E67FDE">
        <w:tc>
          <w:tcPr>
            <w:tcW w:w="1134" w:type="dxa"/>
            <w:shd w:val="clear" w:color="auto" w:fill="008080"/>
          </w:tcPr>
          <w:p w:rsidR="00C55A95" w:rsidRPr="00E67FDE" w:rsidRDefault="00C55A95" w:rsidP="00E67FDE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color w:val="FFFFFF" w:themeColor="background1"/>
                <w:lang w:val="es-ES_tradnl"/>
              </w:rPr>
            </w:pPr>
            <w:r w:rsidRPr="00E67FDE">
              <w:rPr>
                <w:rFonts w:ascii="Arial" w:hAnsi="Arial" w:cs="Arial"/>
                <w:b/>
                <w:color w:val="FFFFFF" w:themeColor="background1"/>
                <w:lang w:val="es-ES_tradnl"/>
              </w:rPr>
              <w:t>No</w:t>
            </w:r>
          </w:p>
        </w:tc>
        <w:tc>
          <w:tcPr>
            <w:tcW w:w="2127" w:type="dxa"/>
            <w:shd w:val="clear" w:color="auto" w:fill="008080"/>
          </w:tcPr>
          <w:p w:rsidR="00C55A95" w:rsidRPr="00E67FDE" w:rsidRDefault="00C55A95" w:rsidP="00E67FDE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color w:val="FFFFFF" w:themeColor="background1"/>
                <w:lang w:val="es-ES_tradnl"/>
              </w:rPr>
            </w:pPr>
            <w:r w:rsidRPr="00E67FDE">
              <w:rPr>
                <w:rFonts w:ascii="Arial" w:hAnsi="Arial" w:cs="Arial"/>
                <w:b/>
                <w:color w:val="FFFFFF" w:themeColor="background1"/>
                <w:lang w:val="es-ES_tradnl"/>
              </w:rPr>
              <w:t>RESPONSABLE</w:t>
            </w:r>
          </w:p>
        </w:tc>
        <w:tc>
          <w:tcPr>
            <w:tcW w:w="6696" w:type="dxa"/>
            <w:shd w:val="clear" w:color="auto" w:fill="008080"/>
            <w:vAlign w:val="center"/>
          </w:tcPr>
          <w:p w:rsidR="00C55A95" w:rsidRPr="00EA7A65" w:rsidRDefault="00C55A95" w:rsidP="0071772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color w:val="FFFFFF" w:themeColor="background1"/>
                <w:lang w:val="es-ES_tradnl"/>
              </w:rPr>
            </w:pPr>
            <w:r w:rsidRPr="00EA7A65">
              <w:rPr>
                <w:rFonts w:ascii="Arial" w:hAnsi="Arial" w:cs="Arial"/>
                <w:b/>
                <w:color w:val="FFFFFF" w:themeColor="background1"/>
                <w:lang w:val="es-ES_tradnl"/>
              </w:rPr>
              <w:t>ACTIVIDAD</w:t>
            </w:r>
          </w:p>
        </w:tc>
      </w:tr>
      <w:tr w:rsidR="00F6290E" w:rsidTr="00E67FDE">
        <w:tc>
          <w:tcPr>
            <w:tcW w:w="1134" w:type="dxa"/>
          </w:tcPr>
          <w:p w:rsidR="00F6290E" w:rsidRPr="00E67FDE" w:rsidRDefault="00E67FDE" w:rsidP="00E67FDE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355"/>
                <w:tab w:val="center" w:pos="459"/>
              </w:tabs>
              <w:jc w:val="center"/>
              <w:rPr>
                <w:rFonts w:ascii="Arial" w:eastAsia="Batang" w:hAnsi="Arial" w:cs="Arial"/>
                <w:b/>
              </w:rPr>
            </w:pPr>
            <w:r>
              <w:rPr>
                <w:rFonts w:ascii="Arial" w:eastAsia="Batang" w:hAnsi="Arial" w:cs="Arial"/>
                <w:b/>
              </w:rPr>
              <w:t>1</w:t>
            </w:r>
          </w:p>
        </w:tc>
        <w:tc>
          <w:tcPr>
            <w:tcW w:w="2127" w:type="dxa"/>
          </w:tcPr>
          <w:p w:rsidR="00F6290E" w:rsidRPr="00E67FDE" w:rsidRDefault="00141CC8" w:rsidP="00E67FDE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 w:cs="Arial"/>
                <w:b/>
              </w:rPr>
            </w:pPr>
            <w:r>
              <w:rPr>
                <w:rFonts w:ascii="Arial" w:eastAsia="Batang" w:hAnsi="Arial" w:cs="Arial"/>
                <w:b/>
              </w:rPr>
              <w:t>Gerente Técnico/Asistente Técnico</w:t>
            </w:r>
          </w:p>
        </w:tc>
        <w:tc>
          <w:tcPr>
            <w:tcW w:w="6696" w:type="dxa"/>
          </w:tcPr>
          <w:p w:rsidR="00E87E9D" w:rsidRDefault="00365DE3" w:rsidP="009D0EF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Recibe</w:t>
            </w:r>
            <w:r w:rsidR="00B51188">
              <w:rPr>
                <w:rFonts w:ascii="Arial" w:hAnsi="Arial" w:cs="Arial"/>
              </w:rPr>
              <w:t xml:space="preserve"> del cliente</w:t>
            </w:r>
            <w:r w:rsidR="00141CC8">
              <w:rPr>
                <w:rFonts w:ascii="Arial" w:hAnsi="Arial" w:cs="Arial"/>
              </w:rPr>
              <w:t>, ejecutivo de cuenta, área de ventas, gerente de sucursal,</w:t>
            </w:r>
            <w:r w:rsidR="0039766C">
              <w:rPr>
                <w:rFonts w:ascii="Arial" w:hAnsi="Arial" w:cs="Arial"/>
              </w:rPr>
              <w:t xml:space="preserve"> vía correo electrónico la informaci</w:t>
            </w:r>
            <w:r w:rsidR="00B51188">
              <w:rPr>
                <w:rFonts w:ascii="Arial" w:hAnsi="Arial" w:cs="Arial"/>
              </w:rPr>
              <w:t>ón fiscal para ser revisada</w:t>
            </w:r>
            <w:r w:rsidR="00BE50E8">
              <w:rPr>
                <w:rFonts w:ascii="Arial" w:hAnsi="Arial" w:cs="Arial"/>
              </w:rPr>
              <w:t xml:space="preserve"> conforme a formato </w:t>
            </w:r>
            <w:r w:rsidR="00BE50E8" w:rsidRPr="00BE50E8">
              <w:rPr>
                <w:rFonts w:ascii="Arial" w:eastAsia="Batang" w:hAnsi="Arial"/>
                <w:b/>
              </w:rPr>
              <w:t>FO-ABA-ADM-08</w:t>
            </w:r>
            <w:r w:rsidR="0039766C">
              <w:rPr>
                <w:rFonts w:ascii="Arial" w:hAnsi="Arial" w:cs="Arial"/>
              </w:rPr>
              <w:t xml:space="preserve"> </w:t>
            </w:r>
          </w:p>
          <w:p w:rsidR="004C0274" w:rsidRDefault="004C0274" w:rsidP="009D0EF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</w:rPr>
            </w:pPr>
          </w:p>
          <w:p w:rsidR="004C0274" w:rsidRDefault="004C0274" w:rsidP="009D0EF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información está completa:</w:t>
            </w:r>
          </w:p>
          <w:p w:rsidR="004C0274" w:rsidRDefault="004C0274" w:rsidP="009D0EF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</w:rPr>
            </w:pPr>
          </w:p>
          <w:p w:rsidR="00B51B96" w:rsidRDefault="004C0274" w:rsidP="00B51B96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Si: Envía por</w:t>
            </w:r>
            <w:r w:rsidR="00B51B96">
              <w:rPr>
                <w:rFonts w:ascii="Arial" w:hAnsi="Arial" w:cs="Arial"/>
              </w:rPr>
              <w:t xml:space="preserve"> correo electrónico la autorización del encargo conferido </w:t>
            </w:r>
            <w:r w:rsidR="00141CC8">
              <w:rPr>
                <w:rFonts w:ascii="Arial" w:hAnsi="Arial" w:cs="Arial"/>
              </w:rPr>
              <w:t xml:space="preserve">a Gerente Administrativo </w:t>
            </w:r>
            <w:r w:rsidR="00B51B96">
              <w:rPr>
                <w:rFonts w:ascii="Arial" w:hAnsi="Arial" w:cs="Arial"/>
              </w:rPr>
              <w:t>con copia al Director O</w:t>
            </w:r>
            <w:r w:rsidR="00141CC8">
              <w:rPr>
                <w:rFonts w:ascii="Arial" w:hAnsi="Arial" w:cs="Arial"/>
              </w:rPr>
              <w:t xml:space="preserve">perativo, </w:t>
            </w:r>
            <w:r w:rsidR="002D0166">
              <w:rPr>
                <w:rFonts w:ascii="Arial" w:hAnsi="Arial" w:cs="Arial"/>
              </w:rPr>
              <w:t>Gerente de Sucursal</w:t>
            </w:r>
            <w:r w:rsidR="00141CC8">
              <w:rPr>
                <w:rFonts w:ascii="Arial" w:hAnsi="Arial" w:cs="Arial"/>
              </w:rPr>
              <w:t>, Asistente Técnico</w:t>
            </w:r>
            <w:r w:rsidR="00B51B96">
              <w:rPr>
                <w:rFonts w:ascii="Arial" w:hAnsi="Arial" w:cs="Arial"/>
              </w:rPr>
              <w:t xml:space="preserve"> adjuntando en</w:t>
            </w:r>
            <w:r>
              <w:rPr>
                <w:rFonts w:ascii="Arial" w:hAnsi="Arial" w:cs="Arial"/>
              </w:rPr>
              <w:t xml:space="preserve"> el</w:t>
            </w:r>
            <w:r w:rsidR="00C4014D">
              <w:rPr>
                <w:rFonts w:ascii="Arial" w:hAnsi="Arial" w:cs="Arial"/>
              </w:rPr>
              <w:t xml:space="preserve"> archivo anexo en donde se aprecie el</w:t>
            </w:r>
            <w:r w:rsidR="00B51B96">
              <w:rPr>
                <w:rFonts w:ascii="Arial" w:hAnsi="Arial" w:cs="Arial"/>
              </w:rPr>
              <w:t xml:space="preserve"> </w:t>
            </w:r>
            <w:r w:rsidR="00C4014D">
              <w:rPr>
                <w:rFonts w:ascii="Arial" w:hAnsi="Arial" w:cs="Arial"/>
              </w:rPr>
              <w:t xml:space="preserve">RFC del cliente </w:t>
            </w:r>
            <w:r w:rsidR="00B51B96">
              <w:rPr>
                <w:rFonts w:ascii="Arial" w:hAnsi="Arial" w:cs="Arial"/>
              </w:rPr>
              <w:t xml:space="preserve">para que sea aceptado el encargo conferido ante el portal del SAT </w:t>
            </w:r>
          </w:p>
          <w:p w:rsidR="004C0274" w:rsidRDefault="004C0274" w:rsidP="00B51B96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</w:rPr>
            </w:pPr>
          </w:p>
          <w:p w:rsidR="00B51B96" w:rsidRDefault="004C0274" w:rsidP="00B51B96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No: Solicita</w:t>
            </w:r>
            <w:r w:rsidR="00B51B96">
              <w:rPr>
                <w:rFonts w:ascii="Arial" w:hAnsi="Arial" w:cs="Arial"/>
              </w:rPr>
              <w:t xml:space="preserve"> vía correo electrónico la información faltante al cliente informando el o los motivos de los mismos.</w:t>
            </w:r>
          </w:p>
          <w:p w:rsidR="00F6290E" w:rsidRPr="00FC4E82" w:rsidRDefault="00F6290E" w:rsidP="00422002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eastAsia="Batang" w:hAnsi="Arial" w:cs="Arial"/>
              </w:rPr>
            </w:pPr>
          </w:p>
        </w:tc>
      </w:tr>
      <w:tr w:rsidR="00540549" w:rsidTr="00E67FDE">
        <w:trPr>
          <w:trHeight w:val="1292"/>
        </w:trPr>
        <w:tc>
          <w:tcPr>
            <w:tcW w:w="1134" w:type="dxa"/>
          </w:tcPr>
          <w:p w:rsidR="00540549" w:rsidRPr="00E67FDE" w:rsidRDefault="00540549" w:rsidP="00E67FDE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 w:cs="Arial"/>
                <w:b/>
              </w:rPr>
            </w:pPr>
            <w:r w:rsidRPr="00E67FDE">
              <w:rPr>
                <w:rFonts w:ascii="Arial" w:eastAsia="Batang" w:hAnsi="Arial" w:cs="Arial"/>
                <w:b/>
              </w:rPr>
              <w:t>2</w:t>
            </w:r>
          </w:p>
        </w:tc>
        <w:tc>
          <w:tcPr>
            <w:tcW w:w="2127" w:type="dxa"/>
          </w:tcPr>
          <w:p w:rsidR="00540549" w:rsidRPr="00E67FDE" w:rsidRDefault="00C4014D" w:rsidP="00E67FDE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 w:cs="Arial"/>
                <w:b/>
              </w:rPr>
            </w:pPr>
            <w:r>
              <w:rPr>
                <w:rFonts w:ascii="Arial" w:eastAsia="Batang" w:hAnsi="Arial" w:cs="Arial"/>
                <w:b/>
              </w:rPr>
              <w:t>Gerente Administrativo</w:t>
            </w:r>
          </w:p>
        </w:tc>
        <w:tc>
          <w:tcPr>
            <w:tcW w:w="6696" w:type="dxa"/>
          </w:tcPr>
          <w:p w:rsidR="00422002" w:rsidRPr="00BA549D" w:rsidRDefault="00B51B96" w:rsidP="00C4014D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 recibir el correo electrónico, </w:t>
            </w:r>
            <w:r w:rsidR="00537F68">
              <w:rPr>
                <w:rFonts w:ascii="Arial" w:hAnsi="Arial" w:cs="Arial"/>
              </w:rPr>
              <w:t>ingresa</w:t>
            </w:r>
            <w:r>
              <w:rPr>
                <w:rFonts w:ascii="Arial" w:hAnsi="Arial" w:cs="Arial"/>
              </w:rPr>
              <w:t xml:space="preserve"> al portal del SAT, </w:t>
            </w:r>
            <w:r w:rsidR="00537F68">
              <w:rPr>
                <w:rFonts w:ascii="Arial" w:hAnsi="Arial" w:cs="Arial"/>
              </w:rPr>
              <w:t>y acepta</w:t>
            </w:r>
            <w:r w:rsidR="00E14B8D">
              <w:rPr>
                <w:rFonts w:ascii="Arial" w:hAnsi="Arial" w:cs="Arial"/>
              </w:rPr>
              <w:t xml:space="preserve"> el encargo conferido realizado por el </w:t>
            </w:r>
            <w:r w:rsidR="00365DE3">
              <w:rPr>
                <w:rFonts w:ascii="Arial" w:hAnsi="Arial" w:cs="Arial"/>
              </w:rPr>
              <w:t xml:space="preserve">cliente y avisa </w:t>
            </w:r>
            <w:r w:rsidR="005D6C12">
              <w:rPr>
                <w:rFonts w:ascii="Arial" w:hAnsi="Arial" w:cs="Arial"/>
              </w:rPr>
              <w:t>mediante correo electrónico a Dir</w:t>
            </w:r>
            <w:r w:rsidR="00B51188">
              <w:rPr>
                <w:rFonts w:ascii="Arial" w:hAnsi="Arial" w:cs="Arial"/>
              </w:rPr>
              <w:t>ector Operativo</w:t>
            </w:r>
            <w:r w:rsidR="005D6C12">
              <w:rPr>
                <w:rFonts w:ascii="Arial" w:hAnsi="Arial" w:cs="Arial"/>
              </w:rPr>
              <w:t>, Gerente</w:t>
            </w:r>
            <w:r w:rsidR="00C4014D">
              <w:rPr>
                <w:rFonts w:ascii="Arial" w:hAnsi="Arial" w:cs="Arial"/>
              </w:rPr>
              <w:t xml:space="preserve"> y Asistente </w:t>
            </w:r>
            <w:r w:rsidR="005D6C12">
              <w:rPr>
                <w:rFonts w:ascii="Arial" w:hAnsi="Arial" w:cs="Arial"/>
              </w:rPr>
              <w:t xml:space="preserve"> Técn</w:t>
            </w:r>
            <w:r w:rsidR="007F3775">
              <w:rPr>
                <w:rFonts w:ascii="Arial" w:hAnsi="Arial" w:cs="Arial"/>
              </w:rPr>
              <w:t>ico, Gerente de Sucursal</w:t>
            </w:r>
            <w:r w:rsidR="005D6C12">
              <w:rPr>
                <w:rFonts w:ascii="Arial" w:hAnsi="Arial" w:cs="Arial"/>
              </w:rPr>
              <w:t xml:space="preserve"> y al Ejecutivo</w:t>
            </w:r>
            <w:r w:rsidR="00C4014D">
              <w:rPr>
                <w:rFonts w:ascii="Arial" w:hAnsi="Arial" w:cs="Arial"/>
              </w:rPr>
              <w:t xml:space="preserve"> de cuenta</w:t>
            </w:r>
            <w:r w:rsidR="005D6C12">
              <w:rPr>
                <w:rFonts w:ascii="Arial" w:hAnsi="Arial" w:cs="Arial"/>
              </w:rPr>
              <w:t xml:space="preserve"> </w:t>
            </w:r>
            <w:r w:rsidR="00C4014D">
              <w:rPr>
                <w:rFonts w:ascii="Arial" w:hAnsi="Arial" w:cs="Arial"/>
              </w:rPr>
              <w:t>la aceptación del encargo conferido adjuntando el archivo en formato .pdf</w:t>
            </w:r>
          </w:p>
        </w:tc>
      </w:tr>
      <w:tr w:rsidR="00756587" w:rsidTr="00E67FDE">
        <w:trPr>
          <w:trHeight w:val="801"/>
        </w:trPr>
        <w:tc>
          <w:tcPr>
            <w:tcW w:w="1134" w:type="dxa"/>
          </w:tcPr>
          <w:p w:rsidR="00756587" w:rsidRPr="00E67FDE" w:rsidRDefault="00756587" w:rsidP="00E67FDE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 w:cs="Arial"/>
                <w:b/>
              </w:rPr>
            </w:pPr>
            <w:r w:rsidRPr="00E67FDE">
              <w:rPr>
                <w:rFonts w:ascii="Arial" w:eastAsia="Batang" w:hAnsi="Arial" w:cs="Arial"/>
                <w:b/>
              </w:rPr>
              <w:t>3</w:t>
            </w:r>
          </w:p>
        </w:tc>
        <w:tc>
          <w:tcPr>
            <w:tcW w:w="2127" w:type="dxa"/>
          </w:tcPr>
          <w:p w:rsidR="00756587" w:rsidRPr="00E67FDE" w:rsidRDefault="005D6C12" w:rsidP="00E67FDE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 w:cs="Arial"/>
                <w:b/>
              </w:rPr>
            </w:pPr>
            <w:r w:rsidRPr="00E67FDE">
              <w:rPr>
                <w:rFonts w:ascii="Arial" w:eastAsia="Batang" w:hAnsi="Arial" w:cs="Arial"/>
                <w:b/>
              </w:rPr>
              <w:t>Ejecutivo de Cuenta</w:t>
            </w:r>
          </w:p>
        </w:tc>
        <w:tc>
          <w:tcPr>
            <w:tcW w:w="6696" w:type="dxa"/>
          </w:tcPr>
          <w:p w:rsidR="003C683C" w:rsidRDefault="005D6C12" w:rsidP="008D1592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Sol</w:t>
            </w:r>
            <w:r w:rsidR="00365DE3">
              <w:rPr>
                <w:rFonts w:ascii="Arial" w:eastAsia="Batang" w:hAnsi="Arial" w:cs="Arial"/>
              </w:rPr>
              <w:t>icita</w:t>
            </w:r>
            <w:r w:rsidR="00537F68">
              <w:rPr>
                <w:rFonts w:ascii="Arial" w:eastAsia="Batang" w:hAnsi="Arial" w:cs="Arial"/>
              </w:rPr>
              <w:t xml:space="preserve"> al Gerente </w:t>
            </w:r>
            <w:r w:rsidR="00D25E54">
              <w:rPr>
                <w:rFonts w:ascii="Arial" w:eastAsia="Batang" w:hAnsi="Arial" w:cs="Arial"/>
              </w:rPr>
              <w:t>Técnico o Asistente Técnico</w:t>
            </w:r>
            <w:r w:rsidR="00537F68">
              <w:rPr>
                <w:rFonts w:ascii="Arial" w:eastAsia="Batang" w:hAnsi="Arial" w:cs="Arial"/>
              </w:rPr>
              <w:t xml:space="preserve"> L</w:t>
            </w:r>
            <w:r w:rsidR="003A2B19">
              <w:rPr>
                <w:rFonts w:ascii="Arial" w:eastAsia="Batang" w:hAnsi="Arial" w:cs="Arial"/>
              </w:rPr>
              <w:t>egal</w:t>
            </w:r>
            <w:r w:rsidR="007F3775">
              <w:rPr>
                <w:rFonts w:ascii="Arial" w:eastAsia="Batang" w:hAnsi="Arial" w:cs="Arial"/>
              </w:rPr>
              <w:t>, el alta</w:t>
            </w:r>
            <w:r w:rsidR="00D25E54">
              <w:rPr>
                <w:rFonts w:ascii="Arial" w:eastAsia="Batang" w:hAnsi="Arial" w:cs="Arial"/>
              </w:rPr>
              <w:t xml:space="preserve"> del cliente en</w:t>
            </w:r>
            <w:r>
              <w:rPr>
                <w:rFonts w:ascii="Arial" w:eastAsia="Batang" w:hAnsi="Arial" w:cs="Arial"/>
              </w:rPr>
              <w:t xml:space="preserve"> sistema </w:t>
            </w:r>
            <w:r w:rsidR="008E46CE">
              <w:rPr>
                <w:rFonts w:ascii="Arial" w:eastAsia="Batang" w:hAnsi="Arial" w:cs="Arial"/>
              </w:rPr>
              <w:t>y al Director de Operaciones la t</w:t>
            </w:r>
            <w:r w:rsidR="00365DE3">
              <w:rPr>
                <w:rFonts w:ascii="Arial" w:eastAsia="Batang" w:hAnsi="Arial" w:cs="Arial"/>
              </w:rPr>
              <w:t>arifa negociada y</w:t>
            </w:r>
            <w:r w:rsidR="00537F68">
              <w:rPr>
                <w:rFonts w:ascii="Arial" w:eastAsia="Batang" w:hAnsi="Arial" w:cs="Arial"/>
              </w:rPr>
              <w:t xml:space="preserve"> la fecha en que procederá</w:t>
            </w:r>
            <w:r w:rsidR="008E46CE">
              <w:rPr>
                <w:rFonts w:ascii="Arial" w:eastAsia="Batang" w:hAnsi="Arial" w:cs="Arial"/>
              </w:rPr>
              <w:t xml:space="preserve"> el financiamien</w:t>
            </w:r>
            <w:r w:rsidR="000E2AD9">
              <w:rPr>
                <w:rFonts w:ascii="Arial" w:eastAsia="Batang" w:hAnsi="Arial" w:cs="Arial"/>
              </w:rPr>
              <w:t xml:space="preserve">to </w:t>
            </w:r>
            <w:r w:rsidR="00365DE3">
              <w:rPr>
                <w:rFonts w:ascii="Arial" w:eastAsia="Batang" w:hAnsi="Arial" w:cs="Arial"/>
              </w:rPr>
              <w:t xml:space="preserve">y </w:t>
            </w:r>
            <w:r w:rsidR="000E2AD9">
              <w:rPr>
                <w:rFonts w:ascii="Arial" w:eastAsia="Batang" w:hAnsi="Arial" w:cs="Arial"/>
              </w:rPr>
              <w:t xml:space="preserve">en qué términos se </w:t>
            </w:r>
            <w:r w:rsidR="00537F68">
              <w:rPr>
                <w:rFonts w:ascii="Arial" w:eastAsia="Batang" w:hAnsi="Arial" w:cs="Arial"/>
              </w:rPr>
              <w:t>manejará</w:t>
            </w:r>
            <w:r w:rsidR="000E2AD9">
              <w:rPr>
                <w:rFonts w:ascii="Arial" w:eastAsia="Batang" w:hAnsi="Arial" w:cs="Arial"/>
              </w:rPr>
              <w:t xml:space="preserve"> en caso de clientes nuevos.</w:t>
            </w:r>
          </w:p>
          <w:p w:rsidR="00717727" w:rsidRPr="00FC4E82" w:rsidRDefault="00717727" w:rsidP="008D1592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eastAsia="Batang" w:hAnsi="Arial" w:cs="Arial"/>
              </w:rPr>
            </w:pPr>
          </w:p>
        </w:tc>
      </w:tr>
      <w:tr w:rsidR="00F6290E" w:rsidTr="00E67FDE">
        <w:trPr>
          <w:trHeight w:val="716"/>
        </w:trPr>
        <w:tc>
          <w:tcPr>
            <w:tcW w:w="1134" w:type="dxa"/>
          </w:tcPr>
          <w:p w:rsidR="00F6290E" w:rsidRPr="00E67FDE" w:rsidRDefault="00F6290E" w:rsidP="00E67FDE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 w:cs="Arial"/>
                <w:b/>
              </w:rPr>
            </w:pPr>
            <w:r w:rsidRPr="00E67FDE">
              <w:rPr>
                <w:rFonts w:ascii="Arial" w:eastAsia="Batang" w:hAnsi="Arial" w:cs="Arial"/>
                <w:b/>
              </w:rPr>
              <w:lastRenderedPageBreak/>
              <w:t>4</w:t>
            </w:r>
          </w:p>
        </w:tc>
        <w:tc>
          <w:tcPr>
            <w:tcW w:w="2127" w:type="dxa"/>
          </w:tcPr>
          <w:p w:rsidR="00F6290E" w:rsidRPr="00E67FDE" w:rsidRDefault="00740340" w:rsidP="00BE50E8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 w:cs="Arial"/>
                <w:b/>
              </w:rPr>
            </w:pPr>
            <w:r w:rsidRPr="00E67FDE">
              <w:rPr>
                <w:rFonts w:ascii="Arial" w:eastAsia="Batang" w:hAnsi="Arial" w:cs="Arial"/>
                <w:b/>
              </w:rPr>
              <w:t xml:space="preserve">Gerente </w:t>
            </w:r>
            <w:r w:rsidR="00BE50E8">
              <w:rPr>
                <w:rFonts w:ascii="Arial" w:eastAsia="Batang" w:hAnsi="Arial" w:cs="Arial"/>
                <w:b/>
              </w:rPr>
              <w:t>y / o Asistente Técnico</w:t>
            </w:r>
          </w:p>
        </w:tc>
        <w:tc>
          <w:tcPr>
            <w:tcW w:w="6696" w:type="dxa"/>
          </w:tcPr>
          <w:p w:rsidR="003C683C" w:rsidRPr="008D1592" w:rsidRDefault="00365DE3" w:rsidP="003C683C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eastAsia="Batang" w:hAnsi="Arial"/>
              </w:rPr>
            </w:pPr>
            <w:r>
              <w:rPr>
                <w:rFonts w:ascii="Arial" w:eastAsia="Batang" w:hAnsi="Arial"/>
              </w:rPr>
              <w:t>Da</w:t>
            </w:r>
            <w:r w:rsidR="00B51188">
              <w:rPr>
                <w:rFonts w:ascii="Arial" w:eastAsia="Batang" w:hAnsi="Arial"/>
              </w:rPr>
              <w:t xml:space="preserve"> de alta al cliente en el sistema </w:t>
            </w:r>
            <w:r>
              <w:rPr>
                <w:rFonts w:ascii="Arial" w:eastAsia="Batang" w:hAnsi="Arial"/>
              </w:rPr>
              <w:t xml:space="preserve"> y sube</w:t>
            </w:r>
            <w:r w:rsidR="00BE50E8">
              <w:rPr>
                <w:rFonts w:ascii="Arial" w:eastAsia="Batang" w:hAnsi="Arial"/>
              </w:rPr>
              <w:t xml:space="preserve"> al sistema los documentos digitalizados conforme al check list </w:t>
            </w:r>
            <w:r w:rsidR="00BE50E8" w:rsidRPr="00BE50E8">
              <w:rPr>
                <w:rFonts w:ascii="Arial" w:eastAsia="Batang" w:hAnsi="Arial"/>
                <w:b/>
              </w:rPr>
              <w:t>FO-ABA-ADM-08</w:t>
            </w:r>
          </w:p>
        </w:tc>
      </w:tr>
      <w:tr w:rsidR="003C683C" w:rsidRPr="00FC4E82" w:rsidTr="00E67FDE">
        <w:trPr>
          <w:trHeight w:val="70"/>
        </w:trPr>
        <w:tc>
          <w:tcPr>
            <w:tcW w:w="1134" w:type="dxa"/>
          </w:tcPr>
          <w:p w:rsidR="003C683C" w:rsidRPr="00E67FDE" w:rsidRDefault="003C683C" w:rsidP="00E67FDE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 w:cs="Arial"/>
                <w:b/>
              </w:rPr>
            </w:pPr>
            <w:r w:rsidRPr="00E67FDE">
              <w:rPr>
                <w:rFonts w:ascii="Arial" w:eastAsia="Batang" w:hAnsi="Arial" w:cs="Arial"/>
                <w:b/>
              </w:rPr>
              <w:t>5</w:t>
            </w:r>
          </w:p>
        </w:tc>
        <w:tc>
          <w:tcPr>
            <w:tcW w:w="2127" w:type="dxa"/>
          </w:tcPr>
          <w:p w:rsidR="003C683C" w:rsidRPr="00E67FDE" w:rsidRDefault="00204435" w:rsidP="00E67FDE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 w:cs="Arial"/>
                <w:b/>
              </w:rPr>
            </w:pPr>
            <w:r w:rsidRPr="00E67FDE">
              <w:rPr>
                <w:rFonts w:ascii="Arial" w:eastAsia="Batang" w:hAnsi="Arial" w:cs="Arial"/>
                <w:b/>
              </w:rPr>
              <w:t>Ejecutivo de Cuenta</w:t>
            </w:r>
          </w:p>
        </w:tc>
        <w:tc>
          <w:tcPr>
            <w:tcW w:w="6696" w:type="dxa"/>
          </w:tcPr>
          <w:p w:rsidR="00740340" w:rsidRPr="003C683C" w:rsidRDefault="005C1074" w:rsidP="00365DE3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eastAsia="Batang" w:hAnsi="Arial"/>
              </w:rPr>
            </w:pPr>
            <w:r>
              <w:rPr>
                <w:rFonts w:ascii="Arial" w:eastAsia="Batang" w:hAnsi="Arial"/>
              </w:rPr>
              <w:t>Recibe</w:t>
            </w:r>
            <w:r w:rsidR="00B51188">
              <w:rPr>
                <w:rFonts w:ascii="Arial" w:eastAsia="Batang" w:hAnsi="Arial"/>
              </w:rPr>
              <w:t xml:space="preserve"> la información</w:t>
            </w:r>
            <w:r w:rsidR="00BD2B43">
              <w:rPr>
                <w:rFonts w:ascii="Arial" w:eastAsia="Batang" w:hAnsi="Arial"/>
              </w:rPr>
              <w:t xml:space="preserve"> documental</w:t>
            </w:r>
            <w:r w:rsidR="00B51188">
              <w:rPr>
                <w:rFonts w:ascii="Arial" w:eastAsia="Batang" w:hAnsi="Arial"/>
              </w:rPr>
              <w:t xml:space="preserve"> e</w:t>
            </w:r>
            <w:r w:rsidR="00BD2B43">
              <w:rPr>
                <w:rFonts w:ascii="Arial" w:eastAsia="Batang" w:hAnsi="Arial"/>
              </w:rPr>
              <w:t>mitida por el cliente</w:t>
            </w:r>
            <w:r w:rsidR="00365DE3">
              <w:rPr>
                <w:rFonts w:ascii="Arial" w:eastAsia="Batang" w:hAnsi="Arial"/>
              </w:rPr>
              <w:t xml:space="preserve"> y abre</w:t>
            </w:r>
            <w:r w:rsidR="00D15848">
              <w:rPr>
                <w:rFonts w:ascii="Arial" w:eastAsia="Batang" w:hAnsi="Arial"/>
              </w:rPr>
              <w:t xml:space="preserve"> un </w:t>
            </w:r>
            <w:r w:rsidR="00365DE3">
              <w:rPr>
                <w:rFonts w:ascii="Arial" w:eastAsia="Batang" w:hAnsi="Arial"/>
              </w:rPr>
              <w:t>expediente de la</w:t>
            </w:r>
            <w:r w:rsidR="00D15848">
              <w:rPr>
                <w:rFonts w:ascii="Arial" w:eastAsia="Batang" w:hAnsi="Arial"/>
              </w:rPr>
              <w:t xml:space="preserve"> do</w:t>
            </w:r>
            <w:r w:rsidR="00223164">
              <w:rPr>
                <w:rFonts w:ascii="Arial" w:eastAsia="Batang" w:hAnsi="Arial"/>
              </w:rPr>
              <w:t>cumentación en</w:t>
            </w:r>
            <w:r w:rsidR="00365DE3">
              <w:rPr>
                <w:rFonts w:ascii="Arial" w:eastAsia="Batang" w:hAnsi="Arial"/>
              </w:rPr>
              <w:t xml:space="preserve"> </w:t>
            </w:r>
            <w:r w:rsidR="008560BB">
              <w:rPr>
                <w:rFonts w:ascii="Arial" w:eastAsia="Batang" w:hAnsi="Arial"/>
              </w:rPr>
              <w:t>un folder</w:t>
            </w:r>
            <w:r w:rsidR="00223164">
              <w:rPr>
                <w:rFonts w:ascii="Arial" w:eastAsia="Batang" w:hAnsi="Arial"/>
              </w:rPr>
              <w:t xml:space="preserve"> color amarillo</w:t>
            </w:r>
            <w:r w:rsidR="00D15848">
              <w:rPr>
                <w:rFonts w:ascii="Arial" w:eastAsia="Batang" w:hAnsi="Arial"/>
              </w:rPr>
              <w:t xml:space="preserve"> identificándolo con el</w:t>
            </w:r>
            <w:r w:rsidR="00524AE5">
              <w:rPr>
                <w:rFonts w:ascii="Arial" w:eastAsia="Batang" w:hAnsi="Arial"/>
              </w:rPr>
              <w:t xml:space="preserve"> </w:t>
            </w:r>
            <w:r w:rsidR="00510B8A">
              <w:rPr>
                <w:rFonts w:ascii="Arial" w:eastAsia="Batang" w:hAnsi="Arial"/>
              </w:rPr>
              <w:t>formato</w:t>
            </w:r>
            <w:r w:rsidR="00524AE5">
              <w:rPr>
                <w:rFonts w:ascii="Arial" w:eastAsia="Batang" w:hAnsi="Arial"/>
              </w:rPr>
              <w:t xml:space="preserve"> denominado </w:t>
            </w:r>
            <w:r w:rsidR="00365DE3" w:rsidRPr="003F2493">
              <w:rPr>
                <w:rFonts w:ascii="Arial" w:eastAsia="Batang" w:hAnsi="Arial"/>
                <w:b/>
              </w:rPr>
              <w:t>“Caratula</w:t>
            </w:r>
            <w:r w:rsidR="00524AE5" w:rsidRPr="003F2493">
              <w:rPr>
                <w:rFonts w:ascii="Arial" w:eastAsia="Batang" w:hAnsi="Arial"/>
                <w:b/>
              </w:rPr>
              <w:t xml:space="preserve"> de Expe</w:t>
            </w:r>
            <w:r w:rsidR="00223164" w:rsidRPr="003F2493">
              <w:rPr>
                <w:rFonts w:ascii="Arial" w:eastAsia="Batang" w:hAnsi="Arial"/>
                <w:b/>
              </w:rPr>
              <w:t>diente en Importación Marítimo</w:t>
            </w:r>
            <w:r w:rsidR="00510B8A" w:rsidRPr="003F2493">
              <w:rPr>
                <w:rFonts w:ascii="Arial" w:eastAsia="Batang" w:hAnsi="Arial"/>
                <w:b/>
              </w:rPr>
              <w:t>”</w:t>
            </w:r>
            <w:r w:rsidR="00D15848" w:rsidRPr="003F2493">
              <w:rPr>
                <w:rFonts w:ascii="Arial" w:eastAsia="Batang" w:hAnsi="Arial"/>
                <w:b/>
              </w:rPr>
              <w:t xml:space="preserve"> </w:t>
            </w:r>
            <w:r w:rsidR="003F2493" w:rsidRPr="003F2493">
              <w:rPr>
                <w:rFonts w:ascii="Arial" w:eastAsia="Batang" w:hAnsi="Arial"/>
                <w:b/>
              </w:rPr>
              <w:t>FO-VER-OPR-02</w:t>
            </w:r>
            <w:r w:rsidR="00365DE3">
              <w:rPr>
                <w:rFonts w:ascii="Arial" w:eastAsia="Batang" w:hAnsi="Arial"/>
              </w:rPr>
              <w:t xml:space="preserve"> en la caratula.</w:t>
            </w:r>
            <w:r w:rsidR="00D15848">
              <w:rPr>
                <w:rFonts w:ascii="Arial" w:eastAsia="Batang" w:hAnsi="Arial"/>
              </w:rPr>
              <w:t xml:space="preserve"> </w:t>
            </w:r>
          </w:p>
        </w:tc>
      </w:tr>
      <w:tr w:rsidR="00365DE3" w:rsidRPr="00FC4E82" w:rsidTr="00E67FDE">
        <w:trPr>
          <w:trHeight w:val="70"/>
        </w:trPr>
        <w:tc>
          <w:tcPr>
            <w:tcW w:w="1134" w:type="dxa"/>
          </w:tcPr>
          <w:p w:rsidR="00365DE3" w:rsidRPr="00E67FDE" w:rsidRDefault="00365DE3" w:rsidP="00E67FDE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 w:cs="Arial"/>
                <w:b/>
              </w:rPr>
            </w:pPr>
          </w:p>
          <w:p w:rsidR="00365DE3" w:rsidRPr="00E67FDE" w:rsidRDefault="00365DE3" w:rsidP="00E67FDE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 w:cs="Arial"/>
                <w:b/>
              </w:rPr>
            </w:pPr>
            <w:r w:rsidRPr="00E67FDE">
              <w:rPr>
                <w:rFonts w:ascii="Arial" w:eastAsia="Batang" w:hAnsi="Arial" w:cs="Arial"/>
                <w:b/>
              </w:rPr>
              <w:t>6</w:t>
            </w:r>
          </w:p>
        </w:tc>
        <w:tc>
          <w:tcPr>
            <w:tcW w:w="2127" w:type="dxa"/>
          </w:tcPr>
          <w:p w:rsidR="00365DE3" w:rsidRPr="00E67FDE" w:rsidRDefault="00365DE3" w:rsidP="00E67FDE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 w:cs="Arial"/>
                <w:b/>
              </w:rPr>
            </w:pPr>
            <w:r w:rsidRPr="00E67FDE">
              <w:rPr>
                <w:rFonts w:ascii="Arial" w:eastAsia="Batang" w:hAnsi="Arial" w:cs="Arial"/>
                <w:b/>
              </w:rPr>
              <w:t>Ejecutivo de Cuenta</w:t>
            </w:r>
          </w:p>
        </w:tc>
        <w:tc>
          <w:tcPr>
            <w:tcW w:w="6696" w:type="dxa"/>
          </w:tcPr>
          <w:p w:rsidR="00365DE3" w:rsidRDefault="00365DE3" w:rsidP="00365DE3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eastAsia="Batang" w:hAnsi="Arial"/>
              </w:rPr>
            </w:pPr>
          </w:p>
          <w:p w:rsidR="00365DE3" w:rsidRDefault="00365DE3" w:rsidP="00365DE3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eastAsia="Batang" w:hAnsi="Arial"/>
              </w:rPr>
            </w:pPr>
            <w:r>
              <w:rPr>
                <w:rFonts w:ascii="Arial" w:eastAsia="Batang" w:hAnsi="Arial"/>
              </w:rPr>
              <w:t xml:space="preserve">Llena la proforma de pedimento en el sistema SIR RECO y solicita al tramitador la recolección de BL Revalidados y la realización del previo de la mercancía. </w:t>
            </w:r>
          </w:p>
          <w:p w:rsidR="00365DE3" w:rsidRDefault="00365DE3" w:rsidP="00365DE3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eastAsia="Batang" w:hAnsi="Arial"/>
              </w:rPr>
            </w:pPr>
          </w:p>
        </w:tc>
      </w:tr>
      <w:tr w:rsidR="00365DE3" w:rsidRPr="00FC4E82" w:rsidTr="00E67FDE">
        <w:trPr>
          <w:trHeight w:val="70"/>
        </w:trPr>
        <w:tc>
          <w:tcPr>
            <w:tcW w:w="1134" w:type="dxa"/>
          </w:tcPr>
          <w:p w:rsidR="00365DE3" w:rsidRPr="00E67FDE" w:rsidRDefault="00365DE3" w:rsidP="00E67FDE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 w:cs="Arial"/>
                <w:b/>
              </w:rPr>
            </w:pPr>
          </w:p>
          <w:p w:rsidR="00365DE3" w:rsidRPr="00E67FDE" w:rsidRDefault="00365DE3" w:rsidP="00E67FDE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 w:cs="Arial"/>
                <w:b/>
              </w:rPr>
            </w:pPr>
          </w:p>
          <w:p w:rsidR="00365DE3" w:rsidRPr="00E67FDE" w:rsidRDefault="00365DE3" w:rsidP="00E67FDE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 w:cs="Arial"/>
                <w:b/>
              </w:rPr>
            </w:pPr>
            <w:r w:rsidRPr="00E67FDE">
              <w:rPr>
                <w:rFonts w:ascii="Arial" w:eastAsia="Batang" w:hAnsi="Arial" w:cs="Arial"/>
                <w:b/>
              </w:rPr>
              <w:t>7</w:t>
            </w:r>
          </w:p>
        </w:tc>
        <w:tc>
          <w:tcPr>
            <w:tcW w:w="2127" w:type="dxa"/>
          </w:tcPr>
          <w:p w:rsidR="00365DE3" w:rsidRPr="00E67FDE" w:rsidRDefault="00365DE3" w:rsidP="00E67FDE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 w:cs="Arial"/>
                <w:b/>
              </w:rPr>
            </w:pPr>
            <w:r w:rsidRPr="00E67FDE">
              <w:rPr>
                <w:rFonts w:ascii="Arial" w:eastAsia="Batang" w:hAnsi="Arial" w:cs="Arial"/>
                <w:b/>
              </w:rPr>
              <w:t>Ejecutivo de Cuenta</w:t>
            </w:r>
          </w:p>
        </w:tc>
        <w:tc>
          <w:tcPr>
            <w:tcW w:w="6696" w:type="dxa"/>
          </w:tcPr>
          <w:p w:rsidR="00365DE3" w:rsidRDefault="00E67FDE" w:rsidP="00365DE3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eastAsia="Batang" w:hAnsi="Arial"/>
              </w:rPr>
            </w:pPr>
            <w:r>
              <w:rPr>
                <w:rFonts w:ascii="Arial" w:eastAsia="Batang" w:hAnsi="Arial"/>
              </w:rPr>
              <w:t xml:space="preserve">Realiza la </w:t>
            </w:r>
            <w:r w:rsidR="00365DE3">
              <w:rPr>
                <w:rFonts w:ascii="Arial" w:eastAsia="Batang" w:hAnsi="Arial"/>
              </w:rPr>
              <w:t>solicitud estimada de impuestos y maniobras  con fracción estimada antes del previo o con fracciones ya definidas en caso de mercancías iguales ya manejadas para el despacho de las mercancías, tomando en consideración los demás gastos  que genere la operación (para revalidar y para despacho).</w:t>
            </w:r>
          </w:p>
          <w:p w:rsidR="00365DE3" w:rsidRDefault="00365DE3" w:rsidP="00365DE3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eastAsia="Batang" w:hAnsi="Arial"/>
              </w:rPr>
            </w:pPr>
            <w:r>
              <w:rPr>
                <w:rFonts w:ascii="Arial" w:eastAsia="Batang" w:hAnsi="Arial"/>
              </w:rPr>
              <w:t>En caso de que se cuente con un crédito en ABA para las maniobras o impuestos no será necesario solicitar el dinero al cliente o en su caso se solicitara solo lo que no contemple el crédito establecido.</w:t>
            </w:r>
          </w:p>
          <w:p w:rsidR="00365DE3" w:rsidRDefault="00365DE3" w:rsidP="00365DE3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eastAsia="Batang" w:hAnsi="Arial"/>
              </w:rPr>
            </w:pPr>
          </w:p>
        </w:tc>
      </w:tr>
      <w:tr w:rsidR="003C683C" w:rsidRPr="008D1592" w:rsidTr="00E67FDE">
        <w:trPr>
          <w:trHeight w:val="716"/>
        </w:trPr>
        <w:tc>
          <w:tcPr>
            <w:tcW w:w="1134" w:type="dxa"/>
          </w:tcPr>
          <w:p w:rsidR="00C55A95" w:rsidRPr="00E67FDE" w:rsidRDefault="00C55A95" w:rsidP="00E67FDE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 w:cs="Arial"/>
                <w:b/>
              </w:rPr>
            </w:pPr>
          </w:p>
          <w:p w:rsidR="00C55A95" w:rsidRPr="00E67FDE" w:rsidRDefault="00C55A95" w:rsidP="00E67FDE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 w:cs="Arial"/>
                <w:b/>
              </w:rPr>
            </w:pPr>
          </w:p>
          <w:p w:rsidR="00C55A95" w:rsidRPr="00E67FDE" w:rsidRDefault="00C55A95" w:rsidP="00E67FDE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 w:cs="Arial"/>
                <w:b/>
              </w:rPr>
            </w:pPr>
          </w:p>
          <w:p w:rsidR="003C683C" w:rsidRPr="00E67FDE" w:rsidRDefault="00365DE3" w:rsidP="00E67FDE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 w:cs="Arial"/>
                <w:b/>
              </w:rPr>
            </w:pPr>
            <w:r w:rsidRPr="00E67FDE">
              <w:rPr>
                <w:rFonts w:ascii="Arial" w:eastAsia="Batang" w:hAnsi="Arial" w:cs="Arial"/>
                <w:b/>
              </w:rPr>
              <w:t>8</w:t>
            </w:r>
          </w:p>
        </w:tc>
        <w:tc>
          <w:tcPr>
            <w:tcW w:w="2127" w:type="dxa"/>
          </w:tcPr>
          <w:p w:rsidR="003C683C" w:rsidRPr="00E67FDE" w:rsidRDefault="00E67FDE" w:rsidP="00E67FDE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 w:cs="Arial"/>
                <w:b/>
              </w:rPr>
            </w:pPr>
            <w:r>
              <w:rPr>
                <w:rFonts w:ascii="Arial" w:eastAsia="Batang" w:hAnsi="Arial" w:cs="Arial"/>
                <w:b/>
              </w:rPr>
              <w:t>T</w:t>
            </w:r>
            <w:r w:rsidR="003C683C" w:rsidRPr="00E67FDE">
              <w:rPr>
                <w:rFonts w:ascii="Arial" w:eastAsia="Batang" w:hAnsi="Arial" w:cs="Arial"/>
                <w:b/>
              </w:rPr>
              <w:t>ramitador</w:t>
            </w:r>
            <w:r w:rsidR="0010221E" w:rsidRPr="00E67FDE">
              <w:rPr>
                <w:rFonts w:ascii="Arial" w:eastAsia="Batang" w:hAnsi="Arial" w:cs="Arial"/>
                <w:b/>
              </w:rPr>
              <w:t xml:space="preserve"> revalidador</w:t>
            </w:r>
          </w:p>
        </w:tc>
        <w:tc>
          <w:tcPr>
            <w:tcW w:w="6696" w:type="dxa"/>
          </w:tcPr>
          <w:p w:rsidR="00B51188" w:rsidRDefault="005C1074" w:rsidP="00B51188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eastAsia="Batang" w:hAnsi="Arial"/>
              </w:rPr>
            </w:pPr>
            <w:r>
              <w:rPr>
                <w:rFonts w:ascii="Arial" w:eastAsia="Batang" w:hAnsi="Arial"/>
              </w:rPr>
              <w:t>Solicita</w:t>
            </w:r>
            <w:r w:rsidR="00B51188">
              <w:rPr>
                <w:rFonts w:ascii="Arial" w:eastAsia="Batang" w:hAnsi="Arial"/>
              </w:rPr>
              <w:t xml:space="preserve"> al área admi</w:t>
            </w:r>
            <w:r w:rsidR="00F5574A">
              <w:rPr>
                <w:rFonts w:ascii="Arial" w:eastAsia="Batang" w:hAnsi="Arial"/>
              </w:rPr>
              <w:t>nistrativa</w:t>
            </w:r>
            <w:r w:rsidR="00740340">
              <w:rPr>
                <w:rFonts w:ascii="Arial" w:eastAsia="Batang" w:hAnsi="Arial"/>
              </w:rPr>
              <w:t xml:space="preserve"> </w:t>
            </w:r>
            <w:r w:rsidR="00365DE3">
              <w:rPr>
                <w:rFonts w:ascii="Arial" w:eastAsia="Batang" w:hAnsi="Arial"/>
              </w:rPr>
              <w:t>(</w:t>
            </w:r>
            <w:r w:rsidR="00740340">
              <w:rPr>
                <w:rFonts w:ascii="Arial" w:eastAsia="Batang" w:hAnsi="Arial"/>
              </w:rPr>
              <w:t>en los horarios establecidos por la matriz</w:t>
            </w:r>
            <w:r w:rsidR="00365DE3">
              <w:rPr>
                <w:rFonts w:ascii="Arial" w:eastAsia="Batang" w:hAnsi="Arial"/>
              </w:rPr>
              <w:t>)</w:t>
            </w:r>
            <w:r w:rsidR="00B51188">
              <w:rPr>
                <w:rFonts w:ascii="Arial" w:eastAsia="Batang" w:hAnsi="Arial"/>
              </w:rPr>
              <w:t xml:space="preserve">, la cantidad </w:t>
            </w:r>
            <w:r w:rsidR="008E46CE">
              <w:rPr>
                <w:rFonts w:ascii="Arial" w:eastAsia="Batang" w:hAnsi="Arial"/>
              </w:rPr>
              <w:t>de dinero</w:t>
            </w:r>
            <w:r w:rsidR="00B51188">
              <w:rPr>
                <w:rFonts w:ascii="Arial" w:eastAsia="Batang" w:hAnsi="Arial"/>
              </w:rPr>
              <w:t xml:space="preserve"> suficiente para realizar el </w:t>
            </w:r>
            <w:r w:rsidR="001C0744">
              <w:rPr>
                <w:rFonts w:ascii="Arial" w:eastAsia="Batang" w:hAnsi="Arial"/>
              </w:rPr>
              <w:t>pago del trámite</w:t>
            </w:r>
            <w:r>
              <w:rPr>
                <w:rFonts w:ascii="Arial" w:eastAsia="Batang" w:hAnsi="Arial"/>
              </w:rPr>
              <w:t xml:space="preserve"> por los gastos que se generan</w:t>
            </w:r>
            <w:r w:rsidR="008E46CE">
              <w:rPr>
                <w:rFonts w:ascii="Arial" w:eastAsia="Batang" w:hAnsi="Arial"/>
              </w:rPr>
              <w:t xml:space="preserve"> para la </w:t>
            </w:r>
            <w:r w:rsidR="00E67FDE">
              <w:rPr>
                <w:rFonts w:ascii="Arial" w:eastAsia="Batang" w:hAnsi="Arial"/>
              </w:rPr>
              <w:t>revalidación</w:t>
            </w:r>
            <w:r w:rsidR="008E46CE">
              <w:rPr>
                <w:rFonts w:ascii="Arial" w:eastAsia="Batang" w:hAnsi="Arial"/>
              </w:rPr>
              <w:t xml:space="preserve"> de las mercancías ya sean como depósitos o pago con cheques, así como verificar que se cumpla con todo lo que pide la naviera o consolidadora para revalidar.</w:t>
            </w:r>
          </w:p>
          <w:p w:rsidR="001C0744" w:rsidRDefault="001C0744" w:rsidP="00B51188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eastAsia="Batang" w:hAnsi="Arial"/>
              </w:rPr>
            </w:pPr>
            <w:r>
              <w:rPr>
                <w:rFonts w:ascii="Arial" w:eastAsia="Batang" w:hAnsi="Arial"/>
              </w:rPr>
              <w:t>En caso de que se cuente con un crédito</w:t>
            </w:r>
            <w:r w:rsidR="00740340">
              <w:rPr>
                <w:rFonts w:ascii="Arial" w:eastAsia="Batang" w:hAnsi="Arial"/>
              </w:rPr>
              <w:t xml:space="preserve"> con la empresa maniobrista</w:t>
            </w:r>
            <w:r>
              <w:rPr>
                <w:rFonts w:ascii="Arial" w:eastAsia="Batang" w:hAnsi="Arial"/>
              </w:rPr>
              <w:t xml:space="preserve"> no será n</w:t>
            </w:r>
            <w:r w:rsidR="008E46CE">
              <w:rPr>
                <w:rFonts w:ascii="Arial" w:eastAsia="Batang" w:hAnsi="Arial"/>
              </w:rPr>
              <w:t>ecesario solicitar el dinero</w:t>
            </w:r>
            <w:r w:rsidR="00740340">
              <w:rPr>
                <w:rFonts w:ascii="Arial" w:eastAsia="Batang" w:hAnsi="Arial"/>
              </w:rPr>
              <w:t xml:space="preserve"> solo se hará la programación de acuerdo al proceso de cada operadora o terminal.</w:t>
            </w:r>
          </w:p>
          <w:p w:rsidR="003C683C" w:rsidRPr="008D1592" w:rsidRDefault="003C683C" w:rsidP="00B51188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eastAsia="Batang" w:hAnsi="Arial"/>
              </w:rPr>
            </w:pPr>
          </w:p>
        </w:tc>
      </w:tr>
      <w:tr w:rsidR="001C0744" w:rsidRPr="008D1592" w:rsidTr="00E67FDE">
        <w:trPr>
          <w:trHeight w:val="716"/>
        </w:trPr>
        <w:tc>
          <w:tcPr>
            <w:tcW w:w="1134" w:type="dxa"/>
          </w:tcPr>
          <w:p w:rsidR="001C0744" w:rsidRPr="00E67FDE" w:rsidRDefault="00365DE3" w:rsidP="00E67FDE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 w:cs="Arial"/>
                <w:b/>
              </w:rPr>
            </w:pPr>
            <w:r w:rsidRPr="00E67FDE">
              <w:rPr>
                <w:rFonts w:ascii="Arial" w:eastAsia="Batang" w:hAnsi="Arial" w:cs="Arial"/>
                <w:b/>
              </w:rPr>
              <w:t>9</w:t>
            </w:r>
          </w:p>
        </w:tc>
        <w:tc>
          <w:tcPr>
            <w:tcW w:w="2127" w:type="dxa"/>
          </w:tcPr>
          <w:p w:rsidR="001C0744" w:rsidRPr="00E67FDE" w:rsidRDefault="008560BB" w:rsidP="00E67FDE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 w:cs="Arial"/>
                <w:b/>
              </w:rPr>
            </w:pPr>
            <w:r>
              <w:rPr>
                <w:rFonts w:ascii="Arial" w:eastAsia="Batang" w:hAnsi="Arial" w:cs="Arial"/>
                <w:b/>
              </w:rPr>
              <w:t>Gerente</w:t>
            </w:r>
            <w:r w:rsidR="001C0744" w:rsidRPr="00E67FDE">
              <w:rPr>
                <w:rFonts w:ascii="Arial" w:eastAsia="Batang" w:hAnsi="Arial" w:cs="Arial"/>
                <w:b/>
              </w:rPr>
              <w:t xml:space="preserve"> Administrativo</w:t>
            </w:r>
          </w:p>
        </w:tc>
        <w:tc>
          <w:tcPr>
            <w:tcW w:w="6696" w:type="dxa"/>
          </w:tcPr>
          <w:p w:rsidR="001C0744" w:rsidRPr="008D1592" w:rsidRDefault="008E46CE" w:rsidP="008E46CE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eastAsia="Batang" w:hAnsi="Arial"/>
              </w:rPr>
            </w:pPr>
            <w:r>
              <w:rPr>
                <w:rFonts w:ascii="Arial" w:eastAsia="Batang" w:hAnsi="Arial"/>
              </w:rPr>
              <w:t>Otorga el dinero</w:t>
            </w:r>
            <w:r w:rsidR="00F5574A">
              <w:rPr>
                <w:rFonts w:ascii="Arial" w:eastAsia="Batang" w:hAnsi="Arial"/>
              </w:rPr>
              <w:t xml:space="preserve"> necesario al tramitador para realizar las gestio</w:t>
            </w:r>
            <w:r>
              <w:rPr>
                <w:rFonts w:ascii="Arial" w:eastAsia="Batang" w:hAnsi="Arial"/>
              </w:rPr>
              <w:t>nes de recolección de BL revalidados.</w:t>
            </w:r>
          </w:p>
        </w:tc>
      </w:tr>
      <w:tr w:rsidR="00F5574A" w:rsidRPr="008D1592" w:rsidTr="00E67FDE">
        <w:trPr>
          <w:trHeight w:val="716"/>
        </w:trPr>
        <w:tc>
          <w:tcPr>
            <w:tcW w:w="1134" w:type="dxa"/>
          </w:tcPr>
          <w:p w:rsidR="00C55A95" w:rsidRPr="00E67FDE" w:rsidRDefault="00C55A95" w:rsidP="00E67FDE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 w:cs="Arial"/>
                <w:b/>
              </w:rPr>
            </w:pPr>
          </w:p>
          <w:p w:rsidR="00C55A95" w:rsidRPr="00E67FDE" w:rsidRDefault="00C55A95" w:rsidP="00E67FDE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 w:cs="Arial"/>
                <w:b/>
              </w:rPr>
            </w:pPr>
          </w:p>
          <w:p w:rsidR="00F5574A" w:rsidRPr="00E67FDE" w:rsidRDefault="00365DE3" w:rsidP="00E67FDE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 w:cs="Arial"/>
                <w:b/>
              </w:rPr>
            </w:pPr>
            <w:r w:rsidRPr="00E67FDE">
              <w:rPr>
                <w:rFonts w:ascii="Arial" w:eastAsia="Batang" w:hAnsi="Arial" w:cs="Arial"/>
                <w:b/>
              </w:rPr>
              <w:t>10</w:t>
            </w:r>
          </w:p>
        </w:tc>
        <w:tc>
          <w:tcPr>
            <w:tcW w:w="2127" w:type="dxa"/>
          </w:tcPr>
          <w:p w:rsidR="00F5574A" w:rsidRPr="00E67FDE" w:rsidRDefault="00F5574A" w:rsidP="00E67FDE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 w:cs="Arial"/>
                <w:b/>
              </w:rPr>
            </w:pPr>
            <w:r w:rsidRPr="00E67FDE">
              <w:rPr>
                <w:rFonts w:ascii="Arial" w:eastAsia="Batang" w:hAnsi="Arial" w:cs="Arial"/>
                <w:b/>
              </w:rPr>
              <w:t>Tramitador</w:t>
            </w:r>
          </w:p>
        </w:tc>
        <w:tc>
          <w:tcPr>
            <w:tcW w:w="6696" w:type="dxa"/>
          </w:tcPr>
          <w:p w:rsidR="00F5574A" w:rsidRDefault="005C1074" w:rsidP="00365DE3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eastAsia="Batang" w:hAnsi="Arial"/>
              </w:rPr>
            </w:pPr>
            <w:r>
              <w:rPr>
                <w:rFonts w:ascii="Arial" w:eastAsia="Batang" w:hAnsi="Arial"/>
              </w:rPr>
              <w:t>Realiza</w:t>
            </w:r>
            <w:r w:rsidR="008E46CE">
              <w:rPr>
                <w:rFonts w:ascii="Arial" w:eastAsia="Batang" w:hAnsi="Arial"/>
              </w:rPr>
              <w:t xml:space="preserve"> la </w:t>
            </w:r>
            <w:r w:rsidR="00365DE3">
              <w:rPr>
                <w:rFonts w:ascii="Arial" w:eastAsia="Batang" w:hAnsi="Arial"/>
              </w:rPr>
              <w:t xml:space="preserve">revisión del BL </w:t>
            </w:r>
            <w:r w:rsidR="00740340">
              <w:rPr>
                <w:rFonts w:ascii="Arial" w:eastAsia="Batang" w:hAnsi="Arial"/>
              </w:rPr>
              <w:t>con las navieras o consolidadoras de carga para verificar lo que se requiere para revalidar con la idea de cumplir con lo que soliciten para posteriormente hacer la recolección</w:t>
            </w:r>
            <w:r w:rsidR="008E46CE">
              <w:rPr>
                <w:rFonts w:ascii="Arial" w:eastAsia="Batang" w:hAnsi="Arial"/>
              </w:rPr>
              <w:t xml:space="preserve"> del </w:t>
            </w:r>
            <w:r w:rsidR="000E2AD9">
              <w:rPr>
                <w:rFonts w:ascii="Arial" w:eastAsia="Batang" w:hAnsi="Arial"/>
              </w:rPr>
              <w:t>BL</w:t>
            </w:r>
            <w:r w:rsidR="008E46CE">
              <w:rPr>
                <w:rFonts w:ascii="Arial" w:eastAsia="Batang" w:hAnsi="Arial"/>
              </w:rPr>
              <w:t xml:space="preserve"> revalidado</w:t>
            </w:r>
            <w:r w:rsidR="00F5574A">
              <w:rPr>
                <w:rFonts w:ascii="Arial" w:eastAsia="Batang" w:hAnsi="Arial"/>
              </w:rPr>
              <w:t xml:space="preserve"> consigna</w:t>
            </w:r>
            <w:r w:rsidR="008E46CE">
              <w:rPr>
                <w:rFonts w:ascii="Arial" w:eastAsia="Batang" w:hAnsi="Arial"/>
              </w:rPr>
              <w:t>do</w:t>
            </w:r>
            <w:r>
              <w:rPr>
                <w:rFonts w:ascii="Arial" w:eastAsia="Batang" w:hAnsi="Arial"/>
              </w:rPr>
              <w:t xml:space="preserve"> a la agencia aduanal</w:t>
            </w:r>
            <w:r w:rsidR="00365DE3">
              <w:rPr>
                <w:rFonts w:ascii="Arial" w:eastAsia="Batang" w:hAnsi="Arial"/>
              </w:rPr>
              <w:t>.</w:t>
            </w:r>
            <w:r>
              <w:rPr>
                <w:rFonts w:ascii="Arial" w:eastAsia="Batang" w:hAnsi="Arial"/>
              </w:rPr>
              <w:t xml:space="preserve"> </w:t>
            </w:r>
          </w:p>
          <w:p w:rsidR="00380F23" w:rsidRPr="008D1592" w:rsidRDefault="00380F23" w:rsidP="00365DE3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eastAsia="Batang" w:hAnsi="Arial"/>
              </w:rPr>
            </w:pPr>
          </w:p>
        </w:tc>
      </w:tr>
      <w:tr w:rsidR="00365DE3" w:rsidRPr="008D1592" w:rsidTr="00E67FDE">
        <w:trPr>
          <w:trHeight w:val="716"/>
        </w:trPr>
        <w:tc>
          <w:tcPr>
            <w:tcW w:w="1134" w:type="dxa"/>
          </w:tcPr>
          <w:p w:rsidR="00365DE3" w:rsidRPr="00E67FDE" w:rsidRDefault="00365DE3" w:rsidP="00E67FDE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 w:cs="Arial"/>
                <w:b/>
              </w:rPr>
            </w:pPr>
            <w:r w:rsidRPr="00E67FDE">
              <w:rPr>
                <w:rFonts w:ascii="Arial" w:eastAsia="Batang" w:hAnsi="Arial" w:cs="Arial"/>
                <w:b/>
              </w:rPr>
              <w:t>11</w:t>
            </w:r>
          </w:p>
        </w:tc>
        <w:tc>
          <w:tcPr>
            <w:tcW w:w="2127" w:type="dxa"/>
          </w:tcPr>
          <w:p w:rsidR="00365DE3" w:rsidRPr="00E67FDE" w:rsidRDefault="00365DE3" w:rsidP="00E67FDE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 w:cs="Arial"/>
                <w:b/>
              </w:rPr>
            </w:pPr>
            <w:r w:rsidRPr="00E67FDE">
              <w:rPr>
                <w:rFonts w:ascii="Arial" w:eastAsia="Batang" w:hAnsi="Arial" w:cs="Arial"/>
                <w:b/>
              </w:rPr>
              <w:t>Tramitador</w:t>
            </w:r>
            <w:r w:rsidR="00380F23" w:rsidRPr="00E67FDE">
              <w:rPr>
                <w:rFonts w:ascii="Arial" w:eastAsia="Batang" w:hAnsi="Arial" w:cs="Arial"/>
                <w:b/>
              </w:rPr>
              <w:t>/ Ejecutivos de cuenta</w:t>
            </w:r>
          </w:p>
        </w:tc>
        <w:tc>
          <w:tcPr>
            <w:tcW w:w="6696" w:type="dxa"/>
          </w:tcPr>
          <w:p w:rsidR="00365DE3" w:rsidRDefault="00365DE3" w:rsidP="00365DE3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eastAsia="Batang" w:hAnsi="Arial"/>
              </w:rPr>
            </w:pPr>
            <w:r>
              <w:rPr>
                <w:rFonts w:ascii="Arial" w:eastAsia="Batang" w:hAnsi="Arial"/>
              </w:rPr>
              <w:t>Lleva a cabo la programación</w:t>
            </w:r>
            <w:r w:rsidR="00380F23">
              <w:rPr>
                <w:rFonts w:ascii="Arial" w:eastAsia="Batang" w:hAnsi="Arial"/>
              </w:rPr>
              <w:t xml:space="preserve"> de los previos con la terminal.</w:t>
            </w:r>
          </w:p>
          <w:p w:rsidR="00365DE3" w:rsidRDefault="00365DE3" w:rsidP="00365DE3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eastAsia="Batang" w:hAnsi="Arial"/>
              </w:rPr>
            </w:pPr>
            <w:r>
              <w:rPr>
                <w:rFonts w:ascii="Arial" w:eastAsia="Batang" w:hAnsi="Arial"/>
              </w:rPr>
              <w:t xml:space="preserve">En caso de que exista información extra o que no concuerda con lo documental, </w:t>
            </w:r>
            <w:r w:rsidR="00AE47DC">
              <w:rPr>
                <w:rFonts w:ascii="Arial" w:eastAsia="Batang" w:hAnsi="Arial"/>
              </w:rPr>
              <w:t xml:space="preserve">informa </w:t>
            </w:r>
            <w:r>
              <w:rPr>
                <w:rFonts w:ascii="Arial" w:eastAsia="Batang" w:hAnsi="Arial"/>
              </w:rPr>
              <w:t>a</w:t>
            </w:r>
            <w:r w:rsidR="00B94D8E">
              <w:rPr>
                <w:rFonts w:ascii="Arial" w:eastAsia="Batang" w:hAnsi="Arial"/>
              </w:rPr>
              <w:t>l</w:t>
            </w:r>
            <w:r>
              <w:rPr>
                <w:rFonts w:ascii="Arial" w:eastAsia="Batang" w:hAnsi="Arial"/>
              </w:rPr>
              <w:t xml:space="preserve"> Dpto. Clasificación, Glosa, Ejecutivo de Cuenta.</w:t>
            </w:r>
          </w:p>
          <w:p w:rsidR="00365DE3" w:rsidRDefault="00365DE3" w:rsidP="00380F23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eastAsia="Batang" w:hAnsi="Arial"/>
              </w:rPr>
            </w:pPr>
          </w:p>
        </w:tc>
      </w:tr>
      <w:tr w:rsidR="00380F23" w:rsidRPr="008D1592" w:rsidTr="00E67FDE">
        <w:trPr>
          <w:trHeight w:val="716"/>
        </w:trPr>
        <w:tc>
          <w:tcPr>
            <w:tcW w:w="1134" w:type="dxa"/>
          </w:tcPr>
          <w:p w:rsidR="00380F23" w:rsidRPr="00E67FDE" w:rsidRDefault="00380F23" w:rsidP="00E67FDE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 w:cs="Arial"/>
                <w:b/>
              </w:rPr>
            </w:pPr>
            <w:r w:rsidRPr="00E67FDE">
              <w:rPr>
                <w:rFonts w:ascii="Arial" w:eastAsia="Batang" w:hAnsi="Arial" w:cs="Arial"/>
                <w:b/>
              </w:rPr>
              <w:t>12</w:t>
            </w:r>
          </w:p>
        </w:tc>
        <w:tc>
          <w:tcPr>
            <w:tcW w:w="2127" w:type="dxa"/>
          </w:tcPr>
          <w:p w:rsidR="00380F23" w:rsidRPr="00E67FDE" w:rsidRDefault="00380F23" w:rsidP="00E67FDE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 w:cs="Arial"/>
                <w:b/>
              </w:rPr>
            </w:pPr>
            <w:r w:rsidRPr="00E67FDE">
              <w:rPr>
                <w:rFonts w:ascii="Arial" w:eastAsia="Batang" w:hAnsi="Arial" w:cs="Arial"/>
                <w:b/>
              </w:rPr>
              <w:t>Tramitador</w:t>
            </w:r>
          </w:p>
        </w:tc>
        <w:tc>
          <w:tcPr>
            <w:tcW w:w="6696" w:type="dxa"/>
          </w:tcPr>
          <w:p w:rsidR="00380F23" w:rsidRDefault="00380F23" w:rsidP="00380F23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eastAsia="Batang" w:hAnsi="Arial"/>
              </w:rPr>
            </w:pPr>
            <w:r>
              <w:rPr>
                <w:rFonts w:ascii="Arial" w:eastAsia="Batang" w:hAnsi="Arial"/>
              </w:rPr>
              <w:t xml:space="preserve">Al término de las gestiones </w:t>
            </w:r>
            <w:r w:rsidR="00B94D8E">
              <w:rPr>
                <w:rFonts w:ascii="Arial" w:eastAsia="Batang" w:hAnsi="Arial"/>
              </w:rPr>
              <w:t xml:space="preserve">entrega </w:t>
            </w:r>
            <w:r>
              <w:rPr>
                <w:rFonts w:ascii="Arial" w:eastAsia="Batang" w:hAnsi="Arial"/>
              </w:rPr>
              <w:t>las notas y facturas que se generaron por los servicios realizados a</w:t>
            </w:r>
            <w:r w:rsidR="00B94D8E">
              <w:rPr>
                <w:rFonts w:ascii="Arial" w:eastAsia="Batang" w:hAnsi="Arial"/>
              </w:rPr>
              <w:t>l área administrativa y entrega</w:t>
            </w:r>
            <w:r>
              <w:rPr>
                <w:rFonts w:ascii="Arial" w:eastAsia="Batang" w:hAnsi="Arial"/>
              </w:rPr>
              <w:t xml:space="preserve"> al Ejecutivo copia de los documentos tramitados (BL, Pagos).</w:t>
            </w:r>
          </w:p>
          <w:p w:rsidR="00380F23" w:rsidRDefault="00380F23" w:rsidP="00365DE3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eastAsia="Batang" w:hAnsi="Arial"/>
              </w:rPr>
            </w:pPr>
          </w:p>
        </w:tc>
      </w:tr>
      <w:tr w:rsidR="00F5574A" w:rsidRPr="008D1592" w:rsidTr="00E67FDE">
        <w:trPr>
          <w:trHeight w:val="716"/>
        </w:trPr>
        <w:tc>
          <w:tcPr>
            <w:tcW w:w="1134" w:type="dxa"/>
          </w:tcPr>
          <w:p w:rsidR="00F5574A" w:rsidRPr="00E67FDE" w:rsidRDefault="00380F23" w:rsidP="00E67FDE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 w:cs="Arial"/>
                <w:b/>
              </w:rPr>
            </w:pPr>
            <w:r w:rsidRPr="00E67FDE">
              <w:rPr>
                <w:rFonts w:ascii="Arial" w:eastAsia="Batang" w:hAnsi="Arial" w:cs="Arial"/>
                <w:b/>
              </w:rPr>
              <w:lastRenderedPageBreak/>
              <w:t>13</w:t>
            </w:r>
          </w:p>
        </w:tc>
        <w:tc>
          <w:tcPr>
            <w:tcW w:w="2127" w:type="dxa"/>
          </w:tcPr>
          <w:p w:rsidR="00F5574A" w:rsidRPr="00E67FDE" w:rsidRDefault="009A0EA0" w:rsidP="00E67FDE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 w:cs="Arial"/>
                <w:b/>
              </w:rPr>
            </w:pPr>
            <w:r w:rsidRPr="00E67FDE">
              <w:rPr>
                <w:rFonts w:ascii="Arial" w:eastAsia="Batang" w:hAnsi="Arial" w:cs="Arial"/>
                <w:b/>
              </w:rPr>
              <w:t>Departamento Administrativo</w:t>
            </w:r>
          </w:p>
        </w:tc>
        <w:tc>
          <w:tcPr>
            <w:tcW w:w="6696" w:type="dxa"/>
          </w:tcPr>
          <w:p w:rsidR="00F5574A" w:rsidRDefault="00380F23" w:rsidP="00717727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eastAsia="Batang" w:hAnsi="Arial"/>
              </w:rPr>
            </w:pPr>
            <w:r>
              <w:rPr>
                <w:rFonts w:ascii="Arial" w:eastAsia="Batang" w:hAnsi="Arial"/>
              </w:rPr>
              <w:t>Recibe y verifica</w:t>
            </w:r>
            <w:r w:rsidR="009A0EA0">
              <w:rPr>
                <w:rFonts w:ascii="Arial" w:eastAsia="Batang" w:hAnsi="Arial"/>
              </w:rPr>
              <w:t xml:space="preserve"> la correcta facturación de los servicios brindados por los almacenes y maniobristas</w:t>
            </w:r>
          </w:p>
          <w:p w:rsidR="00F5574A" w:rsidRPr="008D1592" w:rsidRDefault="00F5574A" w:rsidP="00717727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eastAsia="Batang" w:hAnsi="Arial"/>
              </w:rPr>
            </w:pPr>
          </w:p>
        </w:tc>
      </w:tr>
      <w:tr w:rsidR="009A0EA0" w:rsidRPr="008D1592" w:rsidTr="00E67FDE">
        <w:trPr>
          <w:trHeight w:val="716"/>
        </w:trPr>
        <w:tc>
          <w:tcPr>
            <w:tcW w:w="1134" w:type="dxa"/>
          </w:tcPr>
          <w:p w:rsidR="009A0EA0" w:rsidRPr="00E67FDE" w:rsidRDefault="00380F23" w:rsidP="00E67FDE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 w:cs="Arial"/>
                <w:b/>
              </w:rPr>
            </w:pPr>
            <w:r w:rsidRPr="00E67FDE">
              <w:rPr>
                <w:rFonts w:ascii="Arial" w:eastAsia="Batang" w:hAnsi="Arial" w:cs="Arial"/>
                <w:b/>
              </w:rPr>
              <w:t>14</w:t>
            </w:r>
          </w:p>
        </w:tc>
        <w:tc>
          <w:tcPr>
            <w:tcW w:w="2127" w:type="dxa"/>
          </w:tcPr>
          <w:p w:rsidR="009A0EA0" w:rsidRPr="00E67FDE" w:rsidRDefault="009A0EA0" w:rsidP="00E67FDE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 w:cs="Arial"/>
                <w:b/>
              </w:rPr>
            </w:pPr>
            <w:r w:rsidRPr="00E67FDE">
              <w:rPr>
                <w:rFonts w:ascii="Arial" w:eastAsia="Batang" w:hAnsi="Arial" w:cs="Arial"/>
                <w:b/>
              </w:rPr>
              <w:t>Tramitador</w:t>
            </w:r>
          </w:p>
        </w:tc>
        <w:tc>
          <w:tcPr>
            <w:tcW w:w="6696" w:type="dxa"/>
          </w:tcPr>
          <w:p w:rsidR="00CA382E" w:rsidRDefault="00380F23" w:rsidP="00CA382E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</w:t>
            </w:r>
            <w:r w:rsidR="00CA382E">
              <w:rPr>
                <w:rFonts w:ascii="Arial" w:hAnsi="Arial" w:cs="Arial"/>
              </w:rPr>
              <w:t xml:space="preserve"> los previos correspondientes que se le hayan asignado y </w:t>
            </w:r>
            <w:r>
              <w:rPr>
                <w:rFonts w:ascii="Arial" w:hAnsi="Arial" w:cs="Arial"/>
              </w:rPr>
              <w:t>entrega</w:t>
            </w:r>
            <w:r w:rsidR="00CA382E">
              <w:rPr>
                <w:rFonts w:ascii="Arial" w:hAnsi="Arial" w:cs="Arial"/>
              </w:rPr>
              <w:t xml:space="preserve"> al ejecutivo de cuenta (tráfico), toda la información recopilada en la</w:t>
            </w:r>
            <w:r w:rsidR="00E67FDE">
              <w:rPr>
                <w:rFonts w:ascii="Arial" w:hAnsi="Arial" w:cs="Arial"/>
              </w:rPr>
              <w:t xml:space="preserve"> revisión misma que debe estar </w:t>
            </w:r>
            <w:r w:rsidR="00CA382E">
              <w:rPr>
                <w:rFonts w:ascii="Arial" w:hAnsi="Arial" w:cs="Arial"/>
              </w:rPr>
              <w:t>confirmada con la siguiente documentación:</w:t>
            </w:r>
          </w:p>
          <w:p w:rsidR="00CA382E" w:rsidRDefault="00CA382E" w:rsidP="00CA382E">
            <w:pPr>
              <w:pStyle w:val="Prrafodelista"/>
              <w:numPr>
                <w:ilvl w:val="0"/>
                <w:numId w:val="7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</w:t>
            </w:r>
          </w:p>
          <w:p w:rsidR="00CA382E" w:rsidRDefault="00CA382E" w:rsidP="00CA382E">
            <w:pPr>
              <w:pStyle w:val="Prrafodelista"/>
              <w:numPr>
                <w:ilvl w:val="0"/>
                <w:numId w:val="7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Facturas</w:t>
            </w:r>
          </w:p>
          <w:p w:rsidR="00CA382E" w:rsidRDefault="00CA382E" w:rsidP="00CA382E">
            <w:pPr>
              <w:pStyle w:val="Prrafodelista"/>
              <w:numPr>
                <w:ilvl w:val="0"/>
                <w:numId w:val="7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Packing List</w:t>
            </w:r>
          </w:p>
          <w:p w:rsidR="00CA382E" w:rsidRDefault="00CA382E" w:rsidP="00CA382E">
            <w:pPr>
              <w:pStyle w:val="Prrafodelista"/>
              <w:numPr>
                <w:ilvl w:val="0"/>
                <w:numId w:val="7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Certificados de Origen</w:t>
            </w:r>
          </w:p>
          <w:p w:rsidR="00AD62BB" w:rsidRDefault="00AD62BB" w:rsidP="00CA382E">
            <w:pPr>
              <w:pStyle w:val="Prrafodelista"/>
              <w:numPr>
                <w:ilvl w:val="0"/>
                <w:numId w:val="7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Certificados NOMs o de regulaciones aplicables</w:t>
            </w:r>
          </w:p>
          <w:p w:rsidR="009A0EA0" w:rsidRPr="00AD62BB" w:rsidRDefault="009A0EA0" w:rsidP="00AD62BB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</w:tc>
      </w:tr>
      <w:tr w:rsidR="00380F23" w:rsidRPr="008D1592" w:rsidTr="00E67FDE">
        <w:trPr>
          <w:trHeight w:val="716"/>
        </w:trPr>
        <w:tc>
          <w:tcPr>
            <w:tcW w:w="1134" w:type="dxa"/>
          </w:tcPr>
          <w:p w:rsidR="00380F23" w:rsidRPr="00E67FDE" w:rsidRDefault="00380F23" w:rsidP="00E67FDE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 w:cs="Arial"/>
                <w:b/>
              </w:rPr>
            </w:pPr>
            <w:r w:rsidRPr="00E67FDE">
              <w:rPr>
                <w:rFonts w:ascii="Arial" w:eastAsia="Batang" w:hAnsi="Arial" w:cs="Arial"/>
                <w:b/>
              </w:rPr>
              <w:t>15</w:t>
            </w:r>
          </w:p>
        </w:tc>
        <w:tc>
          <w:tcPr>
            <w:tcW w:w="2127" w:type="dxa"/>
          </w:tcPr>
          <w:p w:rsidR="00380F23" w:rsidRPr="00E67FDE" w:rsidRDefault="00380F23" w:rsidP="00E67FDE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 w:cs="Arial"/>
                <w:b/>
              </w:rPr>
            </w:pPr>
            <w:r w:rsidRPr="00E67FDE">
              <w:rPr>
                <w:rFonts w:ascii="Arial" w:eastAsia="Batang" w:hAnsi="Arial" w:cs="Arial"/>
                <w:b/>
              </w:rPr>
              <w:t>Tramitador</w:t>
            </w:r>
          </w:p>
        </w:tc>
        <w:tc>
          <w:tcPr>
            <w:tcW w:w="6696" w:type="dxa"/>
          </w:tcPr>
          <w:p w:rsidR="00B94D8E" w:rsidRDefault="00380F23" w:rsidP="00380F23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CA382E">
              <w:rPr>
                <w:rFonts w:ascii="Arial" w:eastAsia="Batang" w:hAnsi="Arial"/>
              </w:rPr>
              <w:t>Terminado el previo correctamente</w:t>
            </w:r>
            <w:r w:rsidR="00B94D8E">
              <w:rPr>
                <w:rFonts w:ascii="Arial" w:eastAsia="Batang" w:hAnsi="Arial"/>
              </w:rPr>
              <w:t>,</w:t>
            </w:r>
            <w:r w:rsidRPr="00CA382E">
              <w:rPr>
                <w:rFonts w:ascii="Arial" w:eastAsia="Batang" w:hAnsi="Arial"/>
              </w:rPr>
              <w:t xml:space="preserve"> descarga el soporte fotográfico del previo realizado en su equipo de cómputo</w:t>
            </w:r>
            <w:r>
              <w:rPr>
                <w:rFonts w:ascii="Arial" w:eastAsia="Batang" w:hAnsi="Arial"/>
              </w:rPr>
              <w:t xml:space="preserve"> e informa</w:t>
            </w:r>
            <w:r w:rsidRPr="00CA382E">
              <w:rPr>
                <w:rFonts w:ascii="Arial" w:eastAsia="Batang" w:hAnsi="Arial"/>
              </w:rPr>
              <w:t xml:space="preserve"> al ejecutivo de cuenta y al clasificador de lo visto durante el previo.</w:t>
            </w:r>
          </w:p>
        </w:tc>
      </w:tr>
      <w:tr w:rsidR="009A0EA0" w:rsidRPr="008D1592" w:rsidTr="00E67FDE">
        <w:trPr>
          <w:trHeight w:val="716"/>
        </w:trPr>
        <w:tc>
          <w:tcPr>
            <w:tcW w:w="1134" w:type="dxa"/>
          </w:tcPr>
          <w:p w:rsidR="009A0EA0" w:rsidRPr="00E67FDE" w:rsidRDefault="00380F23" w:rsidP="00E67FDE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325"/>
                <w:tab w:val="center" w:pos="459"/>
              </w:tabs>
              <w:jc w:val="center"/>
              <w:rPr>
                <w:rFonts w:ascii="Arial" w:eastAsia="Batang" w:hAnsi="Arial" w:cs="Arial"/>
                <w:b/>
              </w:rPr>
            </w:pPr>
            <w:r w:rsidRPr="00E67FDE">
              <w:rPr>
                <w:rFonts w:ascii="Arial" w:eastAsia="Batang" w:hAnsi="Arial" w:cs="Arial"/>
                <w:b/>
              </w:rPr>
              <w:t>16</w:t>
            </w:r>
          </w:p>
        </w:tc>
        <w:tc>
          <w:tcPr>
            <w:tcW w:w="2127" w:type="dxa"/>
          </w:tcPr>
          <w:p w:rsidR="009A0EA0" w:rsidRPr="00E67FDE" w:rsidRDefault="009A0EA0" w:rsidP="00E67FDE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 w:cs="Arial"/>
                <w:b/>
              </w:rPr>
            </w:pPr>
            <w:r w:rsidRPr="00E67FDE">
              <w:rPr>
                <w:rFonts w:ascii="Arial" w:eastAsia="Batang" w:hAnsi="Arial" w:cs="Arial"/>
                <w:b/>
              </w:rPr>
              <w:t>Ejecutivo de cuenta</w:t>
            </w:r>
          </w:p>
        </w:tc>
        <w:tc>
          <w:tcPr>
            <w:tcW w:w="6696" w:type="dxa"/>
          </w:tcPr>
          <w:p w:rsidR="009A0EA0" w:rsidRPr="008D1592" w:rsidRDefault="009A0EA0" w:rsidP="00FB541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eastAsia="Batang" w:hAnsi="Arial"/>
              </w:rPr>
            </w:pPr>
            <w:r>
              <w:rPr>
                <w:rFonts w:ascii="Arial" w:eastAsia="Batang" w:hAnsi="Arial"/>
              </w:rPr>
              <w:t>Con la información obtenida del tramitador, ingres</w:t>
            </w:r>
            <w:r w:rsidR="00380F23">
              <w:rPr>
                <w:rFonts w:ascii="Arial" w:eastAsia="Batang" w:hAnsi="Arial"/>
              </w:rPr>
              <w:t>a</w:t>
            </w:r>
            <w:r w:rsidR="00740340">
              <w:rPr>
                <w:rFonts w:ascii="Arial" w:eastAsia="Batang" w:hAnsi="Arial"/>
              </w:rPr>
              <w:t xml:space="preserve"> al sistema RECO para concluir</w:t>
            </w:r>
            <w:r>
              <w:rPr>
                <w:rFonts w:ascii="Arial" w:eastAsia="Batang" w:hAnsi="Arial"/>
              </w:rPr>
              <w:t xml:space="preserve"> con el llenado de pedimento y llenado de Comprobante de Valor Electrónico (COVE)</w:t>
            </w:r>
            <w:r w:rsidR="00FB5410">
              <w:rPr>
                <w:rFonts w:ascii="Arial" w:eastAsia="Batang" w:hAnsi="Arial"/>
              </w:rPr>
              <w:t xml:space="preserve"> e e-documents</w:t>
            </w:r>
            <w:r>
              <w:rPr>
                <w:rFonts w:ascii="Arial" w:eastAsia="Batang" w:hAnsi="Arial"/>
              </w:rPr>
              <w:t xml:space="preserve"> </w:t>
            </w:r>
            <w:r w:rsidR="00B94D8E">
              <w:rPr>
                <w:rFonts w:ascii="Arial" w:eastAsia="Batang" w:hAnsi="Arial"/>
              </w:rPr>
              <w:br/>
            </w:r>
          </w:p>
        </w:tc>
      </w:tr>
      <w:tr w:rsidR="00380F23" w:rsidRPr="008D1592" w:rsidTr="00E67FDE">
        <w:trPr>
          <w:trHeight w:val="716"/>
        </w:trPr>
        <w:tc>
          <w:tcPr>
            <w:tcW w:w="1134" w:type="dxa"/>
          </w:tcPr>
          <w:p w:rsidR="00380F23" w:rsidRPr="00E67FDE" w:rsidRDefault="00380F23" w:rsidP="00E67FDE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 w:cs="Arial"/>
                <w:b/>
              </w:rPr>
            </w:pPr>
            <w:r w:rsidRPr="00E67FDE">
              <w:rPr>
                <w:rFonts w:ascii="Arial" w:eastAsia="Batang" w:hAnsi="Arial" w:cs="Arial"/>
                <w:b/>
              </w:rPr>
              <w:t>17</w:t>
            </w:r>
          </w:p>
        </w:tc>
        <w:tc>
          <w:tcPr>
            <w:tcW w:w="2127" w:type="dxa"/>
          </w:tcPr>
          <w:p w:rsidR="00380F23" w:rsidRPr="00E67FDE" w:rsidRDefault="00380F23" w:rsidP="00E67FDE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 w:cs="Arial"/>
                <w:b/>
              </w:rPr>
            </w:pPr>
            <w:r w:rsidRPr="00E67FDE">
              <w:rPr>
                <w:rFonts w:ascii="Arial" w:eastAsia="Batang" w:hAnsi="Arial" w:cs="Arial"/>
                <w:b/>
              </w:rPr>
              <w:t>Ejecutivo de cuenta</w:t>
            </w:r>
          </w:p>
        </w:tc>
        <w:tc>
          <w:tcPr>
            <w:tcW w:w="6696" w:type="dxa"/>
          </w:tcPr>
          <w:p w:rsidR="00380F23" w:rsidRPr="00380F23" w:rsidRDefault="00380F23" w:rsidP="00380F23">
            <w:pPr>
              <w:pStyle w:val="Encabezado"/>
              <w:jc w:val="both"/>
              <w:rPr>
                <w:rFonts w:ascii="Arial" w:eastAsia="Batang" w:hAnsi="Arial"/>
              </w:rPr>
            </w:pPr>
            <w:r>
              <w:rPr>
                <w:rFonts w:ascii="Arial" w:eastAsia="Batang" w:hAnsi="Arial"/>
              </w:rPr>
              <w:t>Solicita</w:t>
            </w:r>
            <w:r w:rsidRPr="00380F23">
              <w:rPr>
                <w:rFonts w:ascii="Arial" w:eastAsia="Batang" w:hAnsi="Arial"/>
              </w:rPr>
              <w:t xml:space="preserve"> al Departamento de Clasificación que emita la fracción arancelaria correcta para la mercancía a importar cuando sean mercancías no manejadas con anterioridad por Abuin</w:t>
            </w:r>
            <w:r w:rsidR="00B94D8E">
              <w:rPr>
                <w:rFonts w:ascii="Arial" w:eastAsia="Batang" w:hAnsi="Arial"/>
              </w:rPr>
              <w:t>.</w:t>
            </w:r>
          </w:p>
          <w:p w:rsidR="00380F23" w:rsidRDefault="00380F23" w:rsidP="00380F23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eastAsia="Batang" w:hAnsi="Arial"/>
              </w:rPr>
            </w:pPr>
            <w:r w:rsidRPr="00380F23">
              <w:rPr>
                <w:rFonts w:ascii="Arial" w:eastAsia="Batang" w:hAnsi="Arial"/>
              </w:rPr>
              <w:t xml:space="preserve">En caso de </w:t>
            </w:r>
            <w:r w:rsidR="00AE47DC">
              <w:rPr>
                <w:rFonts w:ascii="Arial" w:eastAsia="Batang" w:hAnsi="Arial"/>
              </w:rPr>
              <w:t>obtener más información derivada</w:t>
            </w:r>
            <w:r w:rsidRPr="00380F23">
              <w:rPr>
                <w:rFonts w:ascii="Arial" w:eastAsia="Batang" w:hAnsi="Arial"/>
              </w:rPr>
              <w:t xml:space="preserve"> del previo deberá hacer las adecuaciones pertinentes en el sistema de captura de pedimentos</w:t>
            </w:r>
            <w:r w:rsidR="00AE47DC">
              <w:rPr>
                <w:rFonts w:ascii="Arial" w:eastAsia="Batang" w:hAnsi="Arial"/>
              </w:rPr>
              <w:br/>
            </w:r>
          </w:p>
        </w:tc>
      </w:tr>
      <w:tr w:rsidR="009A0EA0" w:rsidRPr="008D1592" w:rsidTr="00E67FDE">
        <w:trPr>
          <w:trHeight w:val="716"/>
        </w:trPr>
        <w:tc>
          <w:tcPr>
            <w:tcW w:w="1134" w:type="dxa"/>
          </w:tcPr>
          <w:p w:rsidR="009A0EA0" w:rsidRPr="00E67FDE" w:rsidRDefault="00380F23" w:rsidP="00E67FDE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 w:cs="Arial"/>
                <w:b/>
              </w:rPr>
            </w:pPr>
            <w:r w:rsidRPr="00E67FDE">
              <w:rPr>
                <w:rFonts w:ascii="Arial" w:eastAsia="Batang" w:hAnsi="Arial" w:cs="Arial"/>
                <w:b/>
              </w:rPr>
              <w:t>18</w:t>
            </w:r>
          </w:p>
        </w:tc>
        <w:tc>
          <w:tcPr>
            <w:tcW w:w="2127" w:type="dxa"/>
          </w:tcPr>
          <w:p w:rsidR="009A0EA0" w:rsidRPr="00E67FDE" w:rsidRDefault="009A0EA0" w:rsidP="00E67FDE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 w:cs="Arial"/>
                <w:b/>
              </w:rPr>
            </w:pPr>
            <w:r w:rsidRPr="00E67FDE">
              <w:rPr>
                <w:rFonts w:ascii="Arial" w:eastAsia="Batang" w:hAnsi="Arial" w:cs="Arial"/>
                <w:b/>
              </w:rPr>
              <w:t>Departamento de Clasificación</w:t>
            </w:r>
          </w:p>
        </w:tc>
        <w:tc>
          <w:tcPr>
            <w:tcW w:w="6696" w:type="dxa"/>
          </w:tcPr>
          <w:p w:rsidR="003848E7" w:rsidRDefault="00842D2B" w:rsidP="003848E7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eastAsia="Batang" w:hAnsi="Arial"/>
              </w:rPr>
            </w:pPr>
            <w:r>
              <w:rPr>
                <w:rFonts w:ascii="Arial" w:eastAsia="Batang" w:hAnsi="Arial"/>
              </w:rPr>
              <w:t xml:space="preserve">Coteja la información brindada por </w:t>
            </w:r>
            <w:r w:rsidR="00FE5860">
              <w:rPr>
                <w:rFonts w:ascii="Arial" w:eastAsia="Batang" w:hAnsi="Arial"/>
              </w:rPr>
              <w:t>el</w:t>
            </w:r>
            <w:r w:rsidR="00AE47DC">
              <w:rPr>
                <w:rFonts w:ascii="Arial" w:eastAsia="Batang" w:hAnsi="Arial"/>
              </w:rPr>
              <w:t xml:space="preserve"> Ejecutivo de C</w:t>
            </w:r>
            <w:r>
              <w:rPr>
                <w:rFonts w:ascii="Arial" w:eastAsia="Batang" w:hAnsi="Arial"/>
              </w:rPr>
              <w:t>uenta y</w:t>
            </w:r>
            <w:r w:rsidR="009A0EA0">
              <w:rPr>
                <w:rFonts w:ascii="Arial" w:eastAsia="Batang" w:hAnsi="Arial"/>
              </w:rPr>
              <w:t xml:space="preserve"> </w:t>
            </w:r>
            <w:r w:rsidR="00AE47DC">
              <w:rPr>
                <w:rFonts w:ascii="Arial" w:eastAsia="Batang" w:hAnsi="Arial"/>
              </w:rPr>
              <w:t>T</w:t>
            </w:r>
            <w:r w:rsidR="00926BD6">
              <w:rPr>
                <w:rFonts w:ascii="Arial" w:eastAsia="Batang" w:hAnsi="Arial"/>
              </w:rPr>
              <w:t>ramitador mediante</w:t>
            </w:r>
            <w:r w:rsidR="003848E7">
              <w:rPr>
                <w:rFonts w:ascii="Arial" w:eastAsia="Batang" w:hAnsi="Arial"/>
              </w:rPr>
              <w:t xml:space="preserve"> información do</w:t>
            </w:r>
            <w:r w:rsidR="00876106">
              <w:rPr>
                <w:rFonts w:ascii="Arial" w:eastAsia="Batang" w:hAnsi="Arial"/>
              </w:rPr>
              <w:t>cumental,</w:t>
            </w:r>
            <w:r w:rsidR="00F475F3">
              <w:rPr>
                <w:rFonts w:ascii="Arial" w:eastAsia="Batang" w:hAnsi="Arial"/>
              </w:rPr>
              <w:t xml:space="preserve"> soporte fotográfico y</w:t>
            </w:r>
            <w:r w:rsidR="00AE47DC">
              <w:rPr>
                <w:rFonts w:ascii="Arial" w:eastAsia="Batang" w:hAnsi="Arial"/>
              </w:rPr>
              <w:t xml:space="preserve"> entrega</w:t>
            </w:r>
            <w:r w:rsidR="00876106">
              <w:rPr>
                <w:rFonts w:ascii="Arial" w:eastAsia="Batang" w:hAnsi="Arial"/>
              </w:rPr>
              <w:t xml:space="preserve"> al Ejecutivo</w:t>
            </w:r>
            <w:r w:rsidR="003848E7">
              <w:rPr>
                <w:rFonts w:ascii="Arial" w:eastAsia="Batang" w:hAnsi="Arial"/>
              </w:rPr>
              <w:t xml:space="preserve"> </w:t>
            </w:r>
            <w:r w:rsidR="00876106">
              <w:rPr>
                <w:rFonts w:ascii="Arial" w:eastAsia="Batang" w:hAnsi="Arial"/>
              </w:rPr>
              <w:t>la clasificación asignada para la mercancía</w:t>
            </w:r>
            <w:r w:rsidR="003848E7">
              <w:rPr>
                <w:rFonts w:ascii="Arial" w:eastAsia="Batang" w:hAnsi="Arial"/>
              </w:rPr>
              <w:t xml:space="preserve"> en cuestión</w:t>
            </w:r>
            <w:r w:rsidR="00380F23">
              <w:rPr>
                <w:rFonts w:ascii="Arial" w:eastAsia="Batang" w:hAnsi="Arial"/>
              </w:rPr>
              <w:t>.</w:t>
            </w:r>
          </w:p>
          <w:p w:rsidR="00876106" w:rsidRDefault="00876106" w:rsidP="003848E7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eastAsia="Batang" w:hAnsi="Arial"/>
              </w:rPr>
            </w:pPr>
          </w:p>
          <w:p w:rsidR="009A0EA0" w:rsidRDefault="003848E7" w:rsidP="003848E7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eastAsia="Batang" w:hAnsi="Arial"/>
              </w:rPr>
            </w:pPr>
            <w:r>
              <w:rPr>
                <w:rFonts w:ascii="Arial" w:eastAsia="Batang" w:hAnsi="Arial"/>
              </w:rPr>
              <w:t>En caso de no contar con la inf</w:t>
            </w:r>
            <w:r w:rsidR="00380F23">
              <w:rPr>
                <w:rFonts w:ascii="Arial" w:eastAsia="Batang" w:hAnsi="Arial"/>
              </w:rPr>
              <w:t xml:space="preserve">ormación suficiente, solicita </w:t>
            </w:r>
            <w:r w:rsidR="00AE47DC">
              <w:rPr>
                <w:rFonts w:ascii="Arial" w:eastAsia="Batang" w:hAnsi="Arial"/>
              </w:rPr>
              <w:t>al Ejecutivo de C</w:t>
            </w:r>
            <w:r>
              <w:rPr>
                <w:rFonts w:ascii="Arial" w:eastAsia="Batang" w:hAnsi="Arial"/>
              </w:rPr>
              <w:t>uenta la</w:t>
            </w:r>
            <w:r w:rsidR="00AE47DC">
              <w:rPr>
                <w:rFonts w:ascii="Arial" w:eastAsia="Batang" w:hAnsi="Arial"/>
              </w:rPr>
              <w:t xml:space="preserve"> información del</w:t>
            </w:r>
            <w:r>
              <w:rPr>
                <w:rFonts w:ascii="Arial" w:eastAsia="Batang" w:hAnsi="Arial"/>
              </w:rPr>
              <w:t xml:space="preserve"> cliente</w:t>
            </w:r>
            <w:r w:rsidR="00842D2B">
              <w:rPr>
                <w:rFonts w:ascii="Arial" w:eastAsia="Batang" w:hAnsi="Arial"/>
              </w:rPr>
              <w:t xml:space="preserve"> hasta poder clasificar la mercancía correctamente</w:t>
            </w:r>
            <w:r>
              <w:rPr>
                <w:rFonts w:ascii="Arial" w:eastAsia="Batang" w:hAnsi="Arial"/>
              </w:rPr>
              <w:t>.</w:t>
            </w:r>
            <w:r w:rsidR="009A0EA0">
              <w:rPr>
                <w:rFonts w:ascii="Arial" w:eastAsia="Batang" w:hAnsi="Arial"/>
              </w:rPr>
              <w:t xml:space="preserve"> </w:t>
            </w:r>
          </w:p>
          <w:p w:rsidR="00380F23" w:rsidRPr="008D1592" w:rsidRDefault="00380F23" w:rsidP="003848E7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eastAsia="Batang" w:hAnsi="Arial"/>
              </w:rPr>
            </w:pPr>
          </w:p>
        </w:tc>
      </w:tr>
      <w:tr w:rsidR="003848E7" w:rsidRPr="008D1592" w:rsidTr="00E67FDE">
        <w:trPr>
          <w:trHeight w:val="716"/>
        </w:trPr>
        <w:tc>
          <w:tcPr>
            <w:tcW w:w="1134" w:type="dxa"/>
          </w:tcPr>
          <w:p w:rsidR="003848E7" w:rsidRPr="00E67FDE" w:rsidRDefault="00380F23" w:rsidP="00E67FDE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 w:cs="Arial"/>
                <w:b/>
              </w:rPr>
            </w:pPr>
            <w:r w:rsidRPr="00E67FDE">
              <w:rPr>
                <w:rFonts w:ascii="Arial" w:eastAsia="Batang" w:hAnsi="Arial" w:cs="Arial"/>
                <w:b/>
              </w:rPr>
              <w:t>19</w:t>
            </w:r>
          </w:p>
        </w:tc>
        <w:tc>
          <w:tcPr>
            <w:tcW w:w="2127" w:type="dxa"/>
          </w:tcPr>
          <w:p w:rsidR="003848E7" w:rsidRPr="00E67FDE" w:rsidRDefault="003848E7" w:rsidP="00E67FDE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 w:cs="Arial"/>
                <w:b/>
              </w:rPr>
            </w:pPr>
            <w:r w:rsidRPr="00E67FDE">
              <w:rPr>
                <w:rFonts w:ascii="Arial" w:eastAsia="Batang" w:hAnsi="Arial" w:cs="Arial"/>
                <w:b/>
              </w:rPr>
              <w:t>Ejecutivo de Cuenta</w:t>
            </w:r>
          </w:p>
        </w:tc>
        <w:tc>
          <w:tcPr>
            <w:tcW w:w="6696" w:type="dxa"/>
          </w:tcPr>
          <w:p w:rsidR="00380F23" w:rsidRDefault="00380F23" w:rsidP="001E0EFC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eastAsia="Batang" w:hAnsi="Arial"/>
              </w:rPr>
            </w:pPr>
          </w:p>
          <w:p w:rsidR="003848E7" w:rsidRDefault="003848E7" w:rsidP="001E0EFC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eastAsia="Batang" w:hAnsi="Arial"/>
              </w:rPr>
            </w:pPr>
            <w:r>
              <w:rPr>
                <w:rFonts w:ascii="Arial" w:eastAsia="Batang" w:hAnsi="Arial"/>
              </w:rPr>
              <w:t xml:space="preserve">Al tener la fracción arancelaria </w:t>
            </w:r>
            <w:r w:rsidR="00380F23">
              <w:rPr>
                <w:rFonts w:ascii="Arial" w:eastAsia="Batang" w:hAnsi="Arial"/>
              </w:rPr>
              <w:t>se da</w:t>
            </w:r>
            <w:r w:rsidR="00AE47DC">
              <w:rPr>
                <w:rFonts w:ascii="Arial" w:eastAsia="Batang" w:hAnsi="Arial"/>
              </w:rPr>
              <w:t xml:space="preserve"> de alta en el sistema </w:t>
            </w:r>
            <w:r w:rsidR="00876106">
              <w:rPr>
                <w:rFonts w:ascii="Arial" w:eastAsia="Batang" w:hAnsi="Arial"/>
              </w:rPr>
              <w:t xml:space="preserve">y </w:t>
            </w:r>
            <w:r>
              <w:rPr>
                <w:rFonts w:ascii="Arial" w:eastAsia="Batang" w:hAnsi="Arial"/>
              </w:rPr>
              <w:t>ter</w:t>
            </w:r>
            <w:r w:rsidR="00380F23">
              <w:rPr>
                <w:rFonts w:ascii="Arial" w:eastAsia="Batang" w:hAnsi="Arial"/>
              </w:rPr>
              <w:t>mina</w:t>
            </w:r>
            <w:r w:rsidR="00876106">
              <w:rPr>
                <w:rFonts w:ascii="Arial" w:eastAsia="Batang" w:hAnsi="Arial"/>
              </w:rPr>
              <w:t xml:space="preserve"> el llenado del pedimento con su</w:t>
            </w:r>
            <w:r>
              <w:rPr>
                <w:rFonts w:ascii="Arial" w:eastAsia="Batang" w:hAnsi="Arial"/>
              </w:rPr>
              <w:t xml:space="preserve"> C</w:t>
            </w:r>
            <w:r w:rsidR="00876106">
              <w:rPr>
                <w:rFonts w:ascii="Arial" w:eastAsia="Batang" w:hAnsi="Arial"/>
              </w:rPr>
              <w:t>omprobante de Valor Electrónico</w:t>
            </w:r>
            <w:r w:rsidR="00FD0EDF">
              <w:rPr>
                <w:rFonts w:ascii="Arial" w:eastAsia="Batang" w:hAnsi="Arial"/>
              </w:rPr>
              <w:t>,</w:t>
            </w:r>
            <w:r w:rsidR="001E0EFC">
              <w:rPr>
                <w:rFonts w:ascii="Arial" w:eastAsia="Batang" w:hAnsi="Arial"/>
              </w:rPr>
              <w:t xml:space="preserve"> los </w:t>
            </w:r>
            <w:r w:rsidR="00ED0026">
              <w:rPr>
                <w:rFonts w:ascii="Arial" w:eastAsia="Batang" w:hAnsi="Arial"/>
              </w:rPr>
              <w:t>e</w:t>
            </w:r>
            <w:r w:rsidR="00AE47DC">
              <w:rPr>
                <w:rFonts w:ascii="Arial" w:eastAsia="Batang" w:hAnsi="Arial"/>
              </w:rPr>
              <w:t>-</w:t>
            </w:r>
            <w:r w:rsidR="001E0EFC">
              <w:rPr>
                <w:rFonts w:ascii="Arial" w:eastAsia="Batang" w:hAnsi="Arial"/>
              </w:rPr>
              <w:t>d</w:t>
            </w:r>
            <w:r w:rsidR="00ED0026">
              <w:rPr>
                <w:rFonts w:ascii="Arial" w:eastAsia="Batang" w:hAnsi="Arial"/>
              </w:rPr>
              <w:t>ocument</w:t>
            </w:r>
            <w:r w:rsidR="00876106">
              <w:rPr>
                <w:rFonts w:ascii="Arial" w:eastAsia="Batang" w:hAnsi="Arial"/>
              </w:rPr>
              <w:t xml:space="preserve">s </w:t>
            </w:r>
            <w:r w:rsidR="00380F23">
              <w:rPr>
                <w:rFonts w:ascii="Arial" w:eastAsia="Batang" w:hAnsi="Arial"/>
              </w:rPr>
              <w:t xml:space="preserve">y </w:t>
            </w:r>
            <w:r w:rsidR="00B734DB">
              <w:rPr>
                <w:rFonts w:ascii="Arial" w:eastAsia="Batang" w:hAnsi="Arial"/>
              </w:rPr>
              <w:t>se pasa</w:t>
            </w:r>
            <w:r w:rsidR="00ED0026">
              <w:rPr>
                <w:rFonts w:ascii="Arial" w:eastAsia="Batang" w:hAnsi="Arial"/>
              </w:rPr>
              <w:t xml:space="preserve"> el expediente a glosa</w:t>
            </w:r>
          </w:p>
          <w:p w:rsidR="003F2493" w:rsidRPr="008D1592" w:rsidRDefault="003F2493" w:rsidP="001E0EFC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eastAsia="Batang" w:hAnsi="Arial"/>
              </w:rPr>
            </w:pPr>
          </w:p>
        </w:tc>
      </w:tr>
      <w:tr w:rsidR="00842D2B" w:rsidRPr="008D1592" w:rsidTr="00E67FDE">
        <w:trPr>
          <w:trHeight w:val="716"/>
        </w:trPr>
        <w:tc>
          <w:tcPr>
            <w:tcW w:w="1134" w:type="dxa"/>
          </w:tcPr>
          <w:p w:rsidR="00842D2B" w:rsidRPr="00E67FDE" w:rsidRDefault="00380F23" w:rsidP="00E67FDE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 w:cs="Arial"/>
                <w:b/>
              </w:rPr>
            </w:pPr>
            <w:r w:rsidRPr="00E67FDE">
              <w:rPr>
                <w:rFonts w:ascii="Arial" w:eastAsia="Batang" w:hAnsi="Arial" w:cs="Arial"/>
                <w:b/>
              </w:rPr>
              <w:t>20</w:t>
            </w:r>
          </w:p>
        </w:tc>
        <w:tc>
          <w:tcPr>
            <w:tcW w:w="2127" w:type="dxa"/>
          </w:tcPr>
          <w:p w:rsidR="00842D2B" w:rsidRPr="00E67FDE" w:rsidRDefault="00204435" w:rsidP="00E67FDE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 w:cs="Arial"/>
                <w:b/>
              </w:rPr>
            </w:pPr>
            <w:r w:rsidRPr="00E67FDE">
              <w:rPr>
                <w:rFonts w:ascii="Arial" w:eastAsia="Batang" w:hAnsi="Arial" w:cs="Arial"/>
                <w:b/>
              </w:rPr>
              <w:t>Departamento</w:t>
            </w:r>
            <w:r w:rsidR="00842D2B" w:rsidRPr="00E67FDE">
              <w:rPr>
                <w:rFonts w:ascii="Arial" w:eastAsia="Batang" w:hAnsi="Arial" w:cs="Arial"/>
                <w:b/>
              </w:rPr>
              <w:t xml:space="preserve"> de Glosa</w:t>
            </w:r>
          </w:p>
        </w:tc>
        <w:tc>
          <w:tcPr>
            <w:tcW w:w="6696" w:type="dxa"/>
          </w:tcPr>
          <w:p w:rsidR="003F2493" w:rsidRDefault="003F2493" w:rsidP="00717727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eastAsia="Batang" w:hAnsi="Arial"/>
              </w:rPr>
            </w:pPr>
          </w:p>
          <w:p w:rsidR="00FE5860" w:rsidRDefault="00380F23" w:rsidP="00717727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eastAsia="Batang" w:hAnsi="Arial"/>
              </w:rPr>
            </w:pPr>
            <w:r>
              <w:rPr>
                <w:rFonts w:ascii="Arial" w:eastAsia="Batang" w:hAnsi="Arial"/>
              </w:rPr>
              <w:t>Verifica</w:t>
            </w:r>
            <w:r w:rsidR="00842D2B">
              <w:rPr>
                <w:rFonts w:ascii="Arial" w:eastAsia="Batang" w:hAnsi="Arial"/>
              </w:rPr>
              <w:t xml:space="preserve"> que la proforma de pedimento y comprobante de valor electrónico no tengan irregularidades  </w:t>
            </w:r>
          </w:p>
          <w:p w:rsidR="00842D2B" w:rsidRPr="008D1592" w:rsidRDefault="00FE5860" w:rsidP="00717727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eastAsia="Batang" w:hAnsi="Arial"/>
              </w:rPr>
            </w:pPr>
            <w:r>
              <w:rPr>
                <w:rFonts w:ascii="Arial" w:eastAsia="Batang" w:hAnsi="Arial"/>
              </w:rPr>
              <w:lastRenderedPageBreak/>
              <w:t>En caso de observar ir</w:t>
            </w:r>
            <w:r w:rsidR="00AE47DC">
              <w:rPr>
                <w:rFonts w:ascii="Arial" w:eastAsia="Batang" w:hAnsi="Arial"/>
              </w:rPr>
              <w:t>regularidades, el Ejecutivo de Cuenta regresa el</w:t>
            </w:r>
            <w:r>
              <w:rPr>
                <w:rFonts w:ascii="Arial" w:eastAsia="Batang" w:hAnsi="Arial"/>
              </w:rPr>
              <w:t xml:space="preserve"> expediente</w:t>
            </w:r>
            <w:r w:rsidR="00FD0EDF">
              <w:rPr>
                <w:rFonts w:ascii="Arial" w:eastAsia="Batang" w:hAnsi="Arial"/>
              </w:rPr>
              <w:t xml:space="preserve"> con las anotaciones de los errores encontrados</w:t>
            </w:r>
            <w:r>
              <w:rPr>
                <w:rFonts w:ascii="Arial" w:eastAsia="Batang" w:hAnsi="Arial"/>
              </w:rPr>
              <w:t xml:space="preserve"> para realizar las correcciones</w:t>
            </w:r>
            <w:r w:rsidR="00BD7C53">
              <w:rPr>
                <w:rFonts w:ascii="Arial" w:eastAsia="Batang" w:hAnsi="Arial"/>
              </w:rPr>
              <w:t>.</w:t>
            </w:r>
          </w:p>
          <w:p w:rsidR="00842D2B" w:rsidRPr="008D1592" w:rsidRDefault="00842D2B" w:rsidP="00717727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eastAsia="Batang" w:hAnsi="Arial"/>
              </w:rPr>
            </w:pPr>
          </w:p>
        </w:tc>
      </w:tr>
      <w:tr w:rsidR="00926BD6" w:rsidRPr="008D1592" w:rsidTr="00E67FDE">
        <w:trPr>
          <w:trHeight w:val="716"/>
        </w:trPr>
        <w:tc>
          <w:tcPr>
            <w:tcW w:w="1134" w:type="dxa"/>
          </w:tcPr>
          <w:p w:rsidR="00926BD6" w:rsidRPr="00E67FDE" w:rsidRDefault="00380F23" w:rsidP="00E67FDE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 w:cs="Arial"/>
                <w:b/>
              </w:rPr>
            </w:pPr>
            <w:r w:rsidRPr="00E67FDE">
              <w:rPr>
                <w:rFonts w:ascii="Arial" w:eastAsia="Batang" w:hAnsi="Arial" w:cs="Arial"/>
                <w:b/>
              </w:rPr>
              <w:lastRenderedPageBreak/>
              <w:t>21</w:t>
            </w:r>
          </w:p>
        </w:tc>
        <w:tc>
          <w:tcPr>
            <w:tcW w:w="2127" w:type="dxa"/>
          </w:tcPr>
          <w:p w:rsidR="00926BD6" w:rsidRPr="00E67FDE" w:rsidRDefault="00926BD6" w:rsidP="00E67FDE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 w:cs="Arial"/>
                <w:b/>
              </w:rPr>
            </w:pPr>
            <w:r w:rsidRPr="00E67FDE">
              <w:rPr>
                <w:rFonts w:ascii="Arial" w:eastAsia="Batang" w:hAnsi="Arial" w:cs="Arial"/>
                <w:b/>
              </w:rPr>
              <w:t>Ejecutivo de Cuenta</w:t>
            </w:r>
          </w:p>
        </w:tc>
        <w:tc>
          <w:tcPr>
            <w:tcW w:w="6696" w:type="dxa"/>
          </w:tcPr>
          <w:p w:rsidR="003F2493" w:rsidRDefault="003F2493" w:rsidP="00D15848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eastAsia="Batang" w:hAnsi="Arial"/>
              </w:rPr>
            </w:pPr>
          </w:p>
          <w:p w:rsidR="001E0EFC" w:rsidRDefault="00AE47DC" w:rsidP="00D15848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eastAsia="Batang" w:hAnsi="Arial"/>
              </w:rPr>
            </w:pPr>
            <w:r>
              <w:rPr>
                <w:rFonts w:ascii="Arial" w:eastAsia="Batang" w:hAnsi="Arial"/>
              </w:rPr>
              <w:t xml:space="preserve">Corrige </w:t>
            </w:r>
            <w:r w:rsidR="00FD0EDF">
              <w:rPr>
                <w:rFonts w:ascii="Arial" w:eastAsia="Batang" w:hAnsi="Arial"/>
              </w:rPr>
              <w:t xml:space="preserve">y </w:t>
            </w:r>
            <w:r>
              <w:rPr>
                <w:rFonts w:ascii="Arial" w:eastAsia="Batang" w:hAnsi="Arial"/>
              </w:rPr>
              <w:t>envía</w:t>
            </w:r>
            <w:r w:rsidR="00926BD6">
              <w:rPr>
                <w:rFonts w:ascii="Arial" w:eastAsia="Batang" w:hAnsi="Arial"/>
              </w:rPr>
              <w:t xml:space="preserve"> proforma de pedimento</w:t>
            </w:r>
            <w:r w:rsidR="005A3090">
              <w:rPr>
                <w:rFonts w:ascii="Arial" w:eastAsia="Batang" w:hAnsi="Arial"/>
              </w:rPr>
              <w:t xml:space="preserve"> </w:t>
            </w:r>
            <w:r w:rsidR="001E0EFC">
              <w:rPr>
                <w:rFonts w:ascii="Arial" w:eastAsia="Batang" w:hAnsi="Arial"/>
              </w:rPr>
              <w:t xml:space="preserve"> para visto bueno cuando así lo requiera el cliente </w:t>
            </w:r>
            <w:r w:rsidR="005A3090">
              <w:rPr>
                <w:rFonts w:ascii="Arial" w:eastAsia="Batang" w:hAnsi="Arial"/>
              </w:rPr>
              <w:t xml:space="preserve">y </w:t>
            </w:r>
            <w:r w:rsidR="00E0765F">
              <w:rPr>
                <w:rFonts w:ascii="Arial" w:eastAsia="Batang" w:hAnsi="Arial"/>
              </w:rPr>
              <w:t xml:space="preserve">envía </w:t>
            </w:r>
            <w:r>
              <w:rPr>
                <w:rFonts w:ascii="Arial" w:eastAsia="Batang" w:hAnsi="Arial"/>
              </w:rPr>
              <w:t>mediante</w:t>
            </w:r>
            <w:r w:rsidR="00E0765F">
              <w:rPr>
                <w:rFonts w:ascii="Arial" w:eastAsia="Batang" w:hAnsi="Arial"/>
              </w:rPr>
              <w:t xml:space="preserve"> correo electrónico la </w:t>
            </w:r>
            <w:r w:rsidR="005A3090">
              <w:rPr>
                <w:rFonts w:ascii="Arial" w:eastAsia="Batang" w:hAnsi="Arial"/>
              </w:rPr>
              <w:t>solicitud del pago</w:t>
            </w:r>
            <w:r w:rsidR="00D15848">
              <w:rPr>
                <w:rFonts w:ascii="Arial" w:eastAsia="Batang" w:hAnsi="Arial"/>
              </w:rPr>
              <w:t xml:space="preserve"> de impuestos y</w:t>
            </w:r>
            <w:r w:rsidR="00510B8A">
              <w:rPr>
                <w:rFonts w:ascii="Arial" w:eastAsia="Batang" w:hAnsi="Arial"/>
              </w:rPr>
              <w:t xml:space="preserve"> maniobras utilizando el formato denominado </w:t>
            </w:r>
            <w:r w:rsidR="00510B8A" w:rsidRPr="003F2493">
              <w:rPr>
                <w:rFonts w:ascii="Arial" w:eastAsia="Batang" w:hAnsi="Arial"/>
                <w:b/>
              </w:rPr>
              <w:t xml:space="preserve">“Solicitud de Pago de Impuestos” </w:t>
            </w:r>
            <w:r w:rsidR="003F2493" w:rsidRPr="003F2493">
              <w:rPr>
                <w:rFonts w:ascii="Arial" w:eastAsia="Batang" w:hAnsi="Arial"/>
                <w:b/>
              </w:rPr>
              <w:t xml:space="preserve"> FO-VER-OPR-01</w:t>
            </w:r>
            <w:r w:rsidR="00926BD6" w:rsidRPr="003F2493">
              <w:rPr>
                <w:rFonts w:ascii="Arial" w:eastAsia="Batang" w:hAnsi="Arial"/>
                <w:b/>
              </w:rPr>
              <w:t xml:space="preserve"> </w:t>
            </w:r>
            <w:r w:rsidR="00926BD6">
              <w:rPr>
                <w:rFonts w:ascii="Arial" w:eastAsia="Batang" w:hAnsi="Arial"/>
              </w:rPr>
              <w:t xml:space="preserve"> para informar </w:t>
            </w:r>
            <w:r w:rsidR="001E0EFC">
              <w:rPr>
                <w:rFonts w:ascii="Arial" w:eastAsia="Batang" w:hAnsi="Arial"/>
              </w:rPr>
              <w:t xml:space="preserve">la cantidad a pagar para el despacho </w:t>
            </w:r>
          </w:p>
          <w:p w:rsidR="00B20EA3" w:rsidRPr="008D1592" w:rsidRDefault="00B20EA3" w:rsidP="00E0765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eastAsia="Batang" w:hAnsi="Arial"/>
              </w:rPr>
            </w:pPr>
          </w:p>
        </w:tc>
      </w:tr>
      <w:tr w:rsidR="00E0765F" w:rsidRPr="008D1592" w:rsidTr="00E67FDE">
        <w:trPr>
          <w:trHeight w:val="716"/>
        </w:trPr>
        <w:tc>
          <w:tcPr>
            <w:tcW w:w="1134" w:type="dxa"/>
          </w:tcPr>
          <w:p w:rsidR="00E0765F" w:rsidRPr="00E67FDE" w:rsidRDefault="00E0765F" w:rsidP="00E67FDE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 w:cs="Arial"/>
                <w:b/>
              </w:rPr>
            </w:pPr>
            <w:r w:rsidRPr="00E67FDE">
              <w:rPr>
                <w:rFonts w:ascii="Arial" w:eastAsia="Batang" w:hAnsi="Arial" w:cs="Arial"/>
                <w:b/>
              </w:rPr>
              <w:t>22</w:t>
            </w:r>
          </w:p>
        </w:tc>
        <w:tc>
          <w:tcPr>
            <w:tcW w:w="2127" w:type="dxa"/>
          </w:tcPr>
          <w:p w:rsidR="00E0765F" w:rsidRPr="00E67FDE" w:rsidRDefault="00E0765F" w:rsidP="00E67FDE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 w:cs="Arial"/>
                <w:b/>
              </w:rPr>
            </w:pPr>
            <w:r w:rsidRPr="00E67FDE">
              <w:rPr>
                <w:rFonts w:ascii="Arial" w:eastAsia="Batang" w:hAnsi="Arial" w:cs="Arial"/>
                <w:b/>
              </w:rPr>
              <w:t>Ejecutivo de Cuenta</w:t>
            </w:r>
          </w:p>
        </w:tc>
        <w:tc>
          <w:tcPr>
            <w:tcW w:w="6696" w:type="dxa"/>
          </w:tcPr>
          <w:p w:rsidR="00E0765F" w:rsidRDefault="00E0765F" w:rsidP="00E0765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eastAsia="Batang" w:hAnsi="Arial"/>
              </w:rPr>
            </w:pPr>
            <w:r>
              <w:rPr>
                <w:rFonts w:ascii="Arial" w:eastAsia="Batang" w:hAnsi="Arial"/>
              </w:rPr>
              <w:t>Teniendo el depósito del cliente manda el comprobante al Aérea Administrativa para confirmar el ingreso del dinero.</w:t>
            </w:r>
          </w:p>
          <w:p w:rsidR="00E0765F" w:rsidRDefault="00E0765F" w:rsidP="00D15848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eastAsia="Batang" w:hAnsi="Arial"/>
              </w:rPr>
            </w:pPr>
          </w:p>
        </w:tc>
      </w:tr>
      <w:tr w:rsidR="005A3090" w:rsidRPr="008D1592" w:rsidTr="00E67FDE">
        <w:trPr>
          <w:trHeight w:val="716"/>
        </w:trPr>
        <w:tc>
          <w:tcPr>
            <w:tcW w:w="1134" w:type="dxa"/>
          </w:tcPr>
          <w:p w:rsidR="005A3090" w:rsidRPr="00E67FDE" w:rsidRDefault="00E0765F" w:rsidP="00E67FDE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 w:cs="Arial"/>
                <w:b/>
              </w:rPr>
            </w:pPr>
            <w:r w:rsidRPr="00E67FDE">
              <w:rPr>
                <w:rFonts w:ascii="Arial" w:eastAsia="Batang" w:hAnsi="Arial" w:cs="Arial"/>
                <w:b/>
              </w:rPr>
              <w:t>23</w:t>
            </w:r>
          </w:p>
        </w:tc>
        <w:tc>
          <w:tcPr>
            <w:tcW w:w="2127" w:type="dxa"/>
          </w:tcPr>
          <w:p w:rsidR="005A3090" w:rsidRPr="00E67FDE" w:rsidRDefault="008560BB" w:rsidP="008560BB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 w:cs="Arial"/>
                <w:b/>
              </w:rPr>
            </w:pPr>
            <w:r>
              <w:rPr>
                <w:rFonts w:ascii="Arial" w:eastAsia="Batang" w:hAnsi="Arial" w:cs="Arial"/>
                <w:b/>
              </w:rPr>
              <w:t>Gerente</w:t>
            </w:r>
            <w:r w:rsidR="005A3090" w:rsidRPr="00E67FDE">
              <w:rPr>
                <w:rFonts w:ascii="Arial" w:eastAsia="Batang" w:hAnsi="Arial" w:cs="Arial"/>
                <w:b/>
              </w:rPr>
              <w:t xml:space="preserve"> Condesa</w:t>
            </w:r>
          </w:p>
        </w:tc>
        <w:tc>
          <w:tcPr>
            <w:tcW w:w="6696" w:type="dxa"/>
          </w:tcPr>
          <w:p w:rsidR="005A3090" w:rsidRPr="008D1592" w:rsidRDefault="005A3090" w:rsidP="00717727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eastAsia="Batang" w:hAnsi="Arial"/>
              </w:rPr>
            </w:pPr>
            <w:r>
              <w:rPr>
                <w:rFonts w:ascii="Arial" w:eastAsia="Batang" w:hAnsi="Arial"/>
              </w:rPr>
              <w:t>Confirma el correcto depósito de contribuciones mediante correo electrónico al Ejecutivo de Cuenta</w:t>
            </w:r>
          </w:p>
        </w:tc>
      </w:tr>
      <w:tr w:rsidR="005A3090" w:rsidRPr="008D1592" w:rsidTr="00E67FDE">
        <w:trPr>
          <w:trHeight w:val="716"/>
        </w:trPr>
        <w:tc>
          <w:tcPr>
            <w:tcW w:w="1134" w:type="dxa"/>
          </w:tcPr>
          <w:p w:rsidR="00C55A95" w:rsidRPr="00E67FDE" w:rsidRDefault="00E0765F" w:rsidP="00E67FDE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 w:cs="Arial"/>
                <w:b/>
              </w:rPr>
            </w:pPr>
            <w:r w:rsidRPr="00E67FDE">
              <w:rPr>
                <w:rFonts w:ascii="Arial" w:eastAsia="Batang" w:hAnsi="Arial" w:cs="Arial"/>
                <w:b/>
              </w:rPr>
              <w:t>24</w:t>
            </w:r>
          </w:p>
          <w:p w:rsidR="00C55A95" w:rsidRPr="00E67FDE" w:rsidRDefault="00C55A95" w:rsidP="00E67FDE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 w:cs="Arial"/>
                <w:b/>
              </w:rPr>
            </w:pPr>
          </w:p>
          <w:p w:rsidR="00C55A95" w:rsidRPr="00E67FDE" w:rsidRDefault="00C55A95" w:rsidP="00E67FDE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 w:cs="Arial"/>
                <w:b/>
              </w:rPr>
            </w:pPr>
          </w:p>
          <w:p w:rsidR="00C55A95" w:rsidRPr="00E67FDE" w:rsidRDefault="00C55A95" w:rsidP="00E67FDE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 w:cs="Arial"/>
                <w:b/>
              </w:rPr>
            </w:pPr>
          </w:p>
          <w:p w:rsidR="00E0765F" w:rsidRPr="00E67FDE" w:rsidRDefault="00E0765F" w:rsidP="00E67FDE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 w:cs="Arial"/>
                <w:b/>
              </w:rPr>
            </w:pPr>
          </w:p>
          <w:p w:rsidR="00E0765F" w:rsidRPr="00E67FDE" w:rsidRDefault="00E0765F" w:rsidP="00E67FDE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 w:cs="Arial"/>
                <w:b/>
              </w:rPr>
            </w:pPr>
          </w:p>
          <w:p w:rsidR="005A3090" w:rsidRPr="00E67FDE" w:rsidRDefault="005A3090" w:rsidP="00E67FDE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 w:cs="Arial"/>
                <w:b/>
              </w:rPr>
            </w:pPr>
          </w:p>
        </w:tc>
        <w:tc>
          <w:tcPr>
            <w:tcW w:w="2127" w:type="dxa"/>
          </w:tcPr>
          <w:p w:rsidR="00C55A95" w:rsidRPr="00E67FDE" w:rsidRDefault="00E0765F" w:rsidP="00E67FDE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 w:cs="Arial"/>
                <w:b/>
              </w:rPr>
            </w:pPr>
            <w:r w:rsidRPr="00E67FDE">
              <w:rPr>
                <w:rFonts w:ascii="Arial" w:eastAsia="Batang" w:hAnsi="Arial" w:cs="Arial"/>
                <w:b/>
              </w:rPr>
              <w:t>Ejecutivo de Cuenta</w:t>
            </w:r>
          </w:p>
          <w:p w:rsidR="00C55A95" w:rsidRPr="00E67FDE" w:rsidRDefault="00C55A95" w:rsidP="00E67FDE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 w:cs="Arial"/>
                <w:b/>
              </w:rPr>
            </w:pPr>
          </w:p>
          <w:p w:rsidR="00C55A95" w:rsidRPr="00E67FDE" w:rsidRDefault="00C55A95" w:rsidP="00E67FDE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 w:cs="Arial"/>
                <w:b/>
              </w:rPr>
            </w:pPr>
          </w:p>
          <w:p w:rsidR="005A3090" w:rsidRPr="00E67FDE" w:rsidRDefault="005A3090" w:rsidP="00E67FDE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 w:cs="Arial"/>
                <w:b/>
              </w:rPr>
            </w:pPr>
          </w:p>
        </w:tc>
        <w:tc>
          <w:tcPr>
            <w:tcW w:w="6696" w:type="dxa"/>
          </w:tcPr>
          <w:p w:rsidR="003F2493" w:rsidRPr="008D1592" w:rsidRDefault="00B734DB" w:rsidP="00717727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eastAsia="Batang" w:hAnsi="Arial"/>
              </w:rPr>
            </w:pPr>
            <w:r>
              <w:rPr>
                <w:rFonts w:ascii="Arial" w:eastAsia="Batang" w:hAnsi="Arial"/>
              </w:rPr>
              <w:t>Con el pedimento glosado y autorizado el despacho por el G</w:t>
            </w:r>
            <w:r w:rsidR="001E0EFC">
              <w:rPr>
                <w:rFonts w:ascii="Arial" w:eastAsia="Batang" w:hAnsi="Arial"/>
              </w:rPr>
              <w:t>losador</w:t>
            </w:r>
            <w:r>
              <w:rPr>
                <w:rFonts w:ascii="Arial" w:eastAsia="Batang" w:hAnsi="Arial"/>
              </w:rPr>
              <w:t>,</w:t>
            </w:r>
            <w:r w:rsidR="001E0EFC">
              <w:rPr>
                <w:rFonts w:ascii="Arial" w:eastAsia="Batang" w:hAnsi="Arial"/>
              </w:rPr>
              <w:t xml:space="preserve"> realiza </w:t>
            </w:r>
            <w:r>
              <w:rPr>
                <w:rFonts w:ascii="Arial" w:eastAsia="Batang" w:hAnsi="Arial"/>
              </w:rPr>
              <w:t>la validación, pago de pedimento, imprime</w:t>
            </w:r>
            <w:r w:rsidR="001E0EFC">
              <w:rPr>
                <w:rFonts w:ascii="Arial" w:eastAsia="Batang" w:hAnsi="Arial"/>
              </w:rPr>
              <w:t xml:space="preserve"> los pedimentos y </w:t>
            </w:r>
            <w:r>
              <w:rPr>
                <w:rFonts w:ascii="Arial" w:eastAsia="Batang" w:hAnsi="Arial"/>
              </w:rPr>
              <w:t>arma</w:t>
            </w:r>
            <w:r w:rsidR="001E0EFC">
              <w:rPr>
                <w:rFonts w:ascii="Arial" w:eastAsia="Batang" w:hAnsi="Arial"/>
              </w:rPr>
              <w:t xml:space="preserve"> los juegos para la liberación ante la terminal</w:t>
            </w:r>
            <w:r w:rsidR="00BC3147">
              <w:rPr>
                <w:rFonts w:ascii="Arial" w:eastAsia="Batang" w:hAnsi="Arial"/>
              </w:rPr>
              <w:t xml:space="preserve"> (la liberación se puede hacer vía web en algunas terminales con crédito y en otras se tiene que hacer físicamente con cheque)</w:t>
            </w:r>
            <w:r>
              <w:rPr>
                <w:rFonts w:ascii="Arial" w:eastAsia="Batang" w:hAnsi="Arial"/>
              </w:rPr>
              <w:t>, saca</w:t>
            </w:r>
            <w:r w:rsidR="00BC3147">
              <w:rPr>
                <w:rFonts w:ascii="Arial" w:eastAsia="Batang" w:hAnsi="Arial"/>
              </w:rPr>
              <w:t xml:space="preserve"> la cita correspondiente de acuerdo a lo que come</w:t>
            </w:r>
            <w:r>
              <w:rPr>
                <w:rFonts w:ascii="Arial" w:eastAsia="Batang" w:hAnsi="Arial"/>
              </w:rPr>
              <w:t>nta el cliente o el transporte.</w:t>
            </w:r>
          </w:p>
        </w:tc>
      </w:tr>
      <w:tr w:rsidR="00E0765F" w:rsidRPr="008D1592" w:rsidTr="00E67FDE">
        <w:trPr>
          <w:trHeight w:val="716"/>
        </w:trPr>
        <w:tc>
          <w:tcPr>
            <w:tcW w:w="1134" w:type="dxa"/>
          </w:tcPr>
          <w:p w:rsidR="00E0765F" w:rsidRPr="00E67FDE" w:rsidRDefault="00E0765F" w:rsidP="00E67FDE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 w:cs="Arial"/>
                <w:b/>
              </w:rPr>
            </w:pPr>
            <w:r w:rsidRPr="00E67FDE">
              <w:rPr>
                <w:rFonts w:ascii="Arial" w:eastAsia="Batang" w:hAnsi="Arial" w:cs="Arial"/>
                <w:b/>
              </w:rPr>
              <w:t>25</w:t>
            </w:r>
          </w:p>
        </w:tc>
        <w:tc>
          <w:tcPr>
            <w:tcW w:w="2127" w:type="dxa"/>
          </w:tcPr>
          <w:p w:rsidR="00E0765F" w:rsidRPr="00E67FDE" w:rsidRDefault="00E0765F" w:rsidP="00E67FDE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 w:cs="Arial"/>
                <w:b/>
              </w:rPr>
            </w:pPr>
            <w:r w:rsidRPr="00E67FDE">
              <w:rPr>
                <w:rFonts w:ascii="Arial" w:eastAsia="Batang" w:hAnsi="Arial" w:cs="Arial"/>
                <w:b/>
              </w:rPr>
              <w:t>Ejecutivo de Cuenta</w:t>
            </w:r>
          </w:p>
        </w:tc>
        <w:tc>
          <w:tcPr>
            <w:tcW w:w="6696" w:type="dxa"/>
          </w:tcPr>
          <w:p w:rsidR="00E0765F" w:rsidRDefault="00E0765F" w:rsidP="00B734DB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eastAsia="Batang" w:hAnsi="Arial"/>
              </w:rPr>
            </w:pPr>
            <w:r>
              <w:rPr>
                <w:rFonts w:ascii="Arial" w:eastAsia="Batang" w:hAnsi="Arial"/>
              </w:rPr>
              <w:t xml:space="preserve">Teniendo la </w:t>
            </w:r>
            <w:r w:rsidR="00B734DB">
              <w:rPr>
                <w:rFonts w:ascii="Arial" w:eastAsia="Batang" w:hAnsi="Arial"/>
              </w:rPr>
              <w:t>liberación y la cita, contacta al tr</w:t>
            </w:r>
            <w:r>
              <w:rPr>
                <w:rFonts w:ascii="Arial" w:eastAsia="Batang" w:hAnsi="Arial"/>
              </w:rPr>
              <w:t xml:space="preserve">ansporte o al cliente para que manden por los documentos </w:t>
            </w:r>
            <w:r w:rsidR="00B734DB">
              <w:rPr>
                <w:rFonts w:ascii="Arial" w:eastAsia="Batang" w:hAnsi="Arial"/>
              </w:rPr>
              <w:t>del despacho y se entregue</w:t>
            </w:r>
            <w:r>
              <w:rPr>
                <w:rFonts w:ascii="Arial" w:eastAsia="Batang" w:hAnsi="Arial"/>
              </w:rPr>
              <w:t xml:space="preserve"> el expediente al tramitador para su seguimiento.</w:t>
            </w:r>
          </w:p>
        </w:tc>
      </w:tr>
      <w:tr w:rsidR="005A3090" w:rsidRPr="008D1592" w:rsidTr="00E67FDE">
        <w:trPr>
          <w:trHeight w:val="716"/>
        </w:trPr>
        <w:tc>
          <w:tcPr>
            <w:tcW w:w="1134" w:type="dxa"/>
          </w:tcPr>
          <w:p w:rsidR="005A3090" w:rsidRPr="00E67FDE" w:rsidRDefault="00E0765F" w:rsidP="00E67FDE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 w:cs="Arial"/>
                <w:b/>
              </w:rPr>
            </w:pPr>
            <w:r w:rsidRPr="00E67FDE">
              <w:rPr>
                <w:rFonts w:ascii="Arial" w:eastAsia="Batang" w:hAnsi="Arial" w:cs="Arial"/>
                <w:b/>
              </w:rPr>
              <w:t>26</w:t>
            </w:r>
          </w:p>
        </w:tc>
        <w:tc>
          <w:tcPr>
            <w:tcW w:w="2127" w:type="dxa"/>
          </w:tcPr>
          <w:p w:rsidR="005A3090" w:rsidRPr="00E67FDE" w:rsidRDefault="005A3090" w:rsidP="00E67FDE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 w:cs="Arial"/>
                <w:b/>
              </w:rPr>
            </w:pPr>
            <w:r w:rsidRPr="00E67FDE">
              <w:rPr>
                <w:rFonts w:ascii="Arial" w:eastAsia="Batang" w:hAnsi="Arial" w:cs="Arial"/>
                <w:b/>
              </w:rPr>
              <w:t>Tramitador</w:t>
            </w:r>
          </w:p>
        </w:tc>
        <w:tc>
          <w:tcPr>
            <w:tcW w:w="6696" w:type="dxa"/>
          </w:tcPr>
          <w:p w:rsidR="004C1DA4" w:rsidRDefault="005A3090" w:rsidP="004C1DA4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eastAsia="Batang" w:hAnsi="Arial"/>
              </w:rPr>
            </w:pPr>
            <w:r>
              <w:rPr>
                <w:rFonts w:ascii="Arial" w:eastAsia="Batang" w:hAnsi="Arial"/>
              </w:rPr>
              <w:t xml:space="preserve">Recibe el </w:t>
            </w:r>
            <w:r w:rsidR="00200156">
              <w:rPr>
                <w:rFonts w:ascii="Arial" w:eastAsia="Batang" w:hAnsi="Arial"/>
              </w:rPr>
              <w:t>expediente y e</w:t>
            </w:r>
            <w:r w:rsidR="004C1DA4">
              <w:rPr>
                <w:rFonts w:ascii="Arial" w:eastAsia="Batang" w:hAnsi="Arial"/>
              </w:rPr>
              <w:t>spera el resultado del pedimento derivado del mecanismo de selección automatizada</w:t>
            </w:r>
          </w:p>
          <w:p w:rsidR="00B734DB" w:rsidRDefault="00B734DB" w:rsidP="004C1DA4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eastAsia="Batang" w:hAnsi="Arial"/>
              </w:rPr>
            </w:pPr>
          </w:p>
          <w:p w:rsidR="004C1DA4" w:rsidRDefault="00632D08" w:rsidP="004C1DA4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eastAsia="Batang" w:hAnsi="Arial"/>
              </w:rPr>
            </w:pPr>
            <w:r>
              <w:rPr>
                <w:rFonts w:ascii="Arial" w:eastAsia="Batang" w:hAnsi="Arial"/>
              </w:rPr>
              <w:t>Si el resultado es verde: S</w:t>
            </w:r>
            <w:r w:rsidR="004C1DA4">
              <w:rPr>
                <w:rFonts w:ascii="Arial" w:eastAsia="Batang" w:hAnsi="Arial"/>
              </w:rPr>
              <w:t>ale el transporte de la aduana</w:t>
            </w:r>
          </w:p>
          <w:p w:rsidR="00B734DB" w:rsidRDefault="00B734DB" w:rsidP="004C1DA4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eastAsia="Batang" w:hAnsi="Arial"/>
              </w:rPr>
            </w:pPr>
          </w:p>
          <w:p w:rsidR="004C1DA4" w:rsidRDefault="00632D08" w:rsidP="004C1DA4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eastAsia="Batang" w:hAnsi="Arial"/>
              </w:rPr>
            </w:pPr>
            <w:r>
              <w:rPr>
                <w:rFonts w:ascii="Arial" w:eastAsia="Batang" w:hAnsi="Arial"/>
              </w:rPr>
              <w:t>Si el resultado es rojo: Realiza</w:t>
            </w:r>
            <w:r w:rsidR="004C1DA4">
              <w:rPr>
                <w:rFonts w:ascii="Arial" w:eastAsia="Batang" w:hAnsi="Arial"/>
              </w:rPr>
              <w:t xml:space="preserve"> el examen físico de las mercancías con la autoridad</w:t>
            </w:r>
            <w:r w:rsidR="00200156">
              <w:rPr>
                <w:rFonts w:ascii="Arial" w:eastAsia="Batang" w:hAnsi="Arial"/>
              </w:rPr>
              <w:t>.</w:t>
            </w:r>
          </w:p>
          <w:p w:rsidR="00200156" w:rsidRPr="008D1592" w:rsidRDefault="00200156" w:rsidP="00E0765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eastAsia="Batang" w:hAnsi="Arial"/>
              </w:rPr>
            </w:pPr>
          </w:p>
        </w:tc>
      </w:tr>
      <w:tr w:rsidR="00E0765F" w:rsidRPr="008D1592" w:rsidTr="00E67FDE">
        <w:trPr>
          <w:trHeight w:val="716"/>
        </w:trPr>
        <w:tc>
          <w:tcPr>
            <w:tcW w:w="1134" w:type="dxa"/>
          </w:tcPr>
          <w:p w:rsidR="00E0765F" w:rsidRPr="00E67FDE" w:rsidRDefault="00E0765F" w:rsidP="00E67FDE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 w:cs="Arial"/>
                <w:b/>
              </w:rPr>
            </w:pPr>
            <w:r w:rsidRPr="00E67FDE">
              <w:rPr>
                <w:rFonts w:ascii="Arial" w:eastAsia="Batang" w:hAnsi="Arial" w:cs="Arial"/>
                <w:b/>
              </w:rPr>
              <w:t>27</w:t>
            </w:r>
          </w:p>
        </w:tc>
        <w:tc>
          <w:tcPr>
            <w:tcW w:w="2127" w:type="dxa"/>
          </w:tcPr>
          <w:p w:rsidR="00E0765F" w:rsidRPr="00E67FDE" w:rsidRDefault="00E0765F" w:rsidP="00E67FDE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 w:cs="Arial"/>
                <w:b/>
              </w:rPr>
            </w:pPr>
            <w:r w:rsidRPr="00E67FDE">
              <w:rPr>
                <w:rFonts w:ascii="Arial" w:eastAsia="Batang" w:hAnsi="Arial" w:cs="Arial"/>
                <w:b/>
              </w:rPr>
              <w:t>Tramitador</w:t>
            </w:r>
          </w:p>
        </w:tc>
        <w:tc>
          <w:tcPr>
            <w:tcW w:w="6696" w:type="dxa"/>
          </w:tcPr>
          <w:p w:rsidR="00E0765F" w:rsidRPr="00086F2F" w:rsidRDefault="00E0765F" w:rsidP="00E0765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eastAsia="Batang" w:hAnsi="Arial"/>
              </w:rPr>
            </w:pPr>
            <w:r w:rsidRPr="00086F2F">
              <w:rPr>
                <w:rFonts w:ascii="Arial" w:eastAsia="Batang" w:hAnsi="Arial"/>
              </w:rPr>
              <w:t xml:space="preserve">Concluido el despacho en caso de contenedores </w:t>
            </w:r>
            <w:r w:rsidR="00B734DB" w:rsidRPr="00086F2F">
              <w:rPr>
                <w:rFonts w:ascii="Arial" w:eastAsia="Batang" w:hAnsi="Arial"/>
              </w:rPr>
              <w:t>entrega</w:t>
            </w:r>
            <w:r w:rsidRPr="00086F2F">
              <w:rPr>
                <w:rFonts w:ascii="Arial" w:eastAsia="Batang" w:hAnsi="Arial"/>
              </w:rPr>
              <w:t xml:space="preserve"> las maniobras del vacío al transporte para la descarga (esta parte se entrega en algunas ocasiones por instrucción del cliente al momento de que se entregan los documentos para despacho) </w:t>
            </w:r>
          </w:p>
          <w:p w:rsidR="00E0765F" w:rsidRPr="00086F2F" w:rsidRDefault="00E0765F" w:rsidP="00E0765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eastAsia="Batang" w:hAnsi="Arial"/>
              </w:rPr>
            </w:pPr>
          </w:p>
        </w:tc>
      </w:tr>
      <w:tr w:rsidR="00E0765F" w:rsidRPr="00086F2F" w:rsidTr="00E67FDE">
        <w:trPr>
          <w:trHeight w:val="716"/>
        </w:trPr>
        <w:tc>
          <w:tcPr>
            <w:tcW w:w="1134" w:type="dxa"/>
          </w:tcPr>
          <w:p w:rsidR="00E0765F" w:rsidRPr="00E67FDE" w:rsidRDefault="00E0765F" w:rsidP="00E67FDE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 w:cs="Arial"/>
                <w:b/>
              </w:rPr>
            </w:pPr>
            <w:r w:rsidRPr="00E67FDE">
              <w:rPr>
                <w:rFonts w:ascii="Arial" w:eastAsia="Batang" w:hAnsi="Arial" w:cs="Arial"/>
                <w:b/>
              </w:rPr>
              <w:t>28</w:t>
            </w:r>
          </w:p>
        </w:tc>
        <w:tc>
          <w:tcPr>
            <w:tcW w:w="2127" w:type="dxa"/>
          </w:tcPr>
          <w:p w:rsidR="00E0765F" w:rsidRPr="00086F2F" w:rsidRDefault="00E0765F" w:rsidP="00E67FDE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 w:cs="Arial"/>
                <w:b/>
              </w:rPr>
            </w:pPr>
            <w:r w:rsidRPr="00086F2F">
              <w:rPr>
                <w:rFonts w:ascii="Arial" w:eastAsia="Batang" w:hAnsi="Arial" w:cs="Arial"/>
                <w:b/>
              </w:rPr>
              <w:t>Tramitador</w:t>
            </w:r>
          </w:p>
        </w:tc>
        <w:tc>
          <w:tcPr>
            <w:tcW w:w="6696" w:type="dxa"/>
          </w:tcPr>
          <w:p w:rsidR="00E0765F" w:rsidRPr="00086F2F" w:rsidRDefault="00E0765F" w:rsidP="00E0765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eastAsia="Batang" w:hAnsi="Arial"/>
              </w:rPr>
            </w:pPr>
            <w:r w:rsidRPr="00086F2F">
              <w:rPr>
                <w:rFonts w:ascii="Arial" w:eastAsia="Batang" w:hAnsi="Arial"/>
              </w:rPr>
              <w:t>Entregado el contenedor a la operadora correspondiente</w:t>
            </w:r>
            <w:r w:rsidR="00632D08" w:rsidRPr="00086F2F">
              <w:rPr>
                <w:rFonts w:ascii="Arial" w:eastAsia="Batang" w:hAnsi="Arial"/>
              </w:rPr>
              <w:t>,</w:t>
            </w:r>
            <w:r w:rsidRPr="00086F2F">
              <w:rPr>
                <w:rFonts w:ascii="Arial" w:eastAsia="Batang" w:hAnsi="Arial"/>
              </w:rPr>
              <w:t xml:space="preserve"> el </w:t>
            </w:r>
            <w:r w:rsidR="00632D08" w:rsidRPr="00086F2F">
              <w:rPr>
                <w:rFonts w:ascii="Arial" w:eastAsia="Batang" w:hAnsi="Arial"/>
              </w:rPr>
              <w:t>transporte entrega</w:t>
            </w:r>
            <w:r w:rsidRPr="00086F2F">
              <w:rPr>
                <w:rFonts w:ascii="Arial" w:eastAsia="Batang" w:hAnsi="Arial"/>
              </w:rPr>
              <w:t xml:space="preserve"> el EIR para hacer los cortes de las demoras y en caso </w:t>
            </w:r>
            <w:r w:rsidR="00632D08" w:rsidRPr="00086F2F">
              <w:rPr>
                <w:rFonts w:ascii="Arial" w:eastAsia="Batang" w:hAnsi="Arial"/>
              </w:rPr>
              <w:t xml:space="preserve">de que no lo entreguen por daño </w:t>
            </w:r>
            <w:r w:rsidRPr="00086F2F">
              <w:rPr>
                <w:rFonts w:ascii="Arial" w:eastAsia="Batang" w:hAnsi="Arial"/>
              </w:rPr>
              <w:t>se le da seguimiento con el cliente para que se recupere el EIR para corte de demoras.</w:t>
            </w:r>
          </w:p>
          <w:p w:rsidR="00E0765F" w:rsidRPr="00086F2F" w:rsidRDefault="00E0765F" w:rsidP="00E0765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eastAsia="Batang" w:hAnsi="Arial"/>
              </w:rPr>
            </w:pPr>
          </w:p>
        </w:tc>
      </w:tr>
      <w:tr w:rsidR="00E0765F" w:rsidRPr="008D1592" w:rsidTr="00E67FDE">
        <w:trPr>
          <w:trHeight w:val="716"/>
        </w:trPr>
        <w:tc>
          <w:tcPr>
            <w:tcW w:w="1134" w:type="dxa"/>
          </w:tcPr>
          <w:p w:rsidR="00E0765F" w:rsidRPr="00E67FDE" w:rsidRDefault="00E0765F" w:rsidP="00E67FDE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 w:cs="Arial"/>
                <w:b/>
              </w:rPr>
            </w:pPr>
            <w:r w:rsidRPr="00E67FDE">
              <w:rPr>
                <w:rFonts w:ascii="Arial" w:eastAsia="Batang" w:hAnsi="Arial" w:cs="Arial"/>
                <w:b/>
              </w:rPr>
              <w:lastRenderedPageBreak/>
              <w:t>29</w:t>
            </w:r>
          </w:p>
        </w:tc>
        <w:tc>
          <w:tcPr>
            <w:tcW w:w="2127" w:type="dxa"/>
          </w:tcPr>
          <w:p w:rsidR="00E0765F" w:rsidRPr="00E67FDE" w:rsidRDefault="00E0765F" w:rsidP="00E67FDE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 w:cs="Arial"/>
                <w:b/>
              </w:rPr>
            </w:pPr>
            <w:r w:rsidRPr="00E67FDE">
              <w:rPr>
                <w:rFonts w:ascii="Arial" w:eastAsia="Batang" w:hAnsi="Arial" w:cs="Arial"/>
                <w:b/>
              </w:rPr>
              <w:t>Tramitador</w:t>
            </w:r>
          </w:p>
        </w:tc>
        <w:tc>
          <w:tcPr>
            <w:tcW w:w="6696" w:type="dxa"/>
          </w:tcPr>
          <w:p w:rsidR="00E0765F" w:rsidRDefault="00E0765F" w:rsidP="00E0765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eastAsia="Batang" w:hAnsi="Arial"/>
              </w:rPr>
            </w:pPr>
            <w:r>
              <w:rPr>
                <w:rFonts w:ascii="Arial" w:eastAsia="Batang" w:hAnsi="Arial"/>
              </w:rPr>
              <w:t>Entrega el expediente al Área Admi</w:t>
            </w:r>
            <w:r w:rsidR="00632D08">
              <w:rPr>
                <w:rFonts w:ascii="Arial" w:eastAsia="Batang" w:hAnsi="Arial"/>
              </w:rPr>
              <w:t>nistrativa para su facturación,</w:t>
            </w:r>
            <w:r>
              <w:rPr>
                <w:rFonts w:ascii="Arial" w:eastAsia="Batang" w:hAnsi="Arial"/>
              </w:rPr>
              <w:t xml:space="preserve"> seguimiento a </w:t>
            </w:r>
            <w:r w:rsidR="00632D08">
              <w:rPr>
                <w:rFonts w:ascii="Arial" w:eastAsia="Batang" w:hAnsi="Arial"/>
              </w:rPr>
              <w:t>la garantía y pago de demoras. En el caso de cargas sueltas,</w:t>
            </w:r>
            <w:r>
              <w:rPr>
                <w:rFonts w:ascii="Arial" w:eastAsia="Batang" w:hAnsi="Arial"/>
              </w:rPr>
              <w:t xml:space="preserve"> espera la factura de la maniobra para pasar a facturar.</w:t>
            </w:r>
          </w:p>
          <w:p w:rsidR="00E0765F" w:rsidRDefault="00E0765F" w:rsidP="00E0765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eastAsia="Batang" w:hAnsi="Arial"/>
              </w:rPr>
            </w:pPr>
          </w:p>
        </w:tc>
      </w:tr>
      <w:tr w:rsidR="000307C0" w:rsidRPr="008D1592" w:rsidTr="00E67FDE">
        <w:trPr>
          <w:trHeight w:val="716"/>
        </w:trPr>
        <w:tc>
          <w:tcPr>
            <w:tcW w:w="1134" w:type="dxa"/>
          </w:tcPr>
          <w:p w:rsidR="000307C0" w:rsidRPr="00E67FDE" w:rsidRDefault="004654E7" w:rsidP="00E67FDE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 w:cs="Arial"/>
                <w:b/>
              </w:rPr>
            </w:pPr>
            <w:r w:rsidRPr="00E67FDE">
              <w:rPr>
                <w:rFonts w:ascii="Arial" w:eastAsia="Batang" w:hAnsi="Arial" w:cs="Arial"/>
                <w:b/>
              </w:rPr>
              <w:t>30</w:t>
            </w:r>
          </w:p>
        </w:tc>
        <w:tc>
          <w:tcPr>
            <w:tcW w:w="2127" w:type="dxa"/>
          </w:tcPr>
          <w:p w:rsidR="000307C0" w:rsidRPr="00E67FDE" w:rsidRDefault="001765D2" w:rsidP="001765D2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 w:cs="Arial"/>
                <w:b/>
              </w:rPr>
            </w:pPr>
            <w:r>
              <w:rPr>
                <w:rFonts w:ascii="Arial" w:eastAsia="Batang" w:hAnsi="Arial" w:cs="Arial"/>
                <w:b/>
              </w:rPr>
              <w:t>Auxiliar  Administrativa</w:t>
            </w:r>
          </w:p>
        </w:tc>
        <w:tc>
          <w:tcPr>
            <w:tcW w:w="6696" w:type="dxa"/>
          </w:tcPr>
          <w:p w:rsidR="000307C0" w:rsidRPr="008D1592" w:rsidRDefault="000307C0" w:rsidP="000307C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eastAsia="Batang" w:hAnsi="Arial"/>
              </w:rPr>
            </w:pPr>
            <w:r>
              <w:rPr>
                <w:rFonts w:ascii="Arial" w:eastAsia="Batang" w:hAnsi="Arial"/>
              </w:rPr>
              <w:t xml:space="preserve"> Recibe el expediente y revisa que se encuentre completa la información para enviarla al área administrativa de Condesa</w:t>
            </w:r>
          </w:p>
        </w:tc>
      </w:tr>
      <w:tr w:rsidR="000307C0" w:rsidRPr="008D1592" w:rsidTr="00E67FDE">
        <w:trPr>
          <w:trHeight w:val="716"/>
        </w:trPr>
        <w:tc>
          <w:tcPr>
            <w:tcW w:w="1134" w:type="dxa"/>
          </w:tcPr>
          <w:p w:rsidR="000307C0" w:rsidRPr="00E67FDE" w:rsidRDefault="004654E7" w:rsidP="00E67FDE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 w:cs="Arial"/>
                <w:b/>
              </w:rPr>
            </w:pPr>
            <w:r w:rsidRPr="00E67FDE">
              <w:rPr>
                <w:rFonts w:ascii="Arial" w:eastAsia="Batang" w:hAnsi="Arial" w:cs="Arial"/>
                <w:b/>
              </w:rPr>
              <w:t>31</w:t>
            </w:r>
          </w:p>
        </w:tc>
        <w:tc>
          <w:tcPr>
            <w:tcW w:w="2127" w:type="dxa"/>
          </w:tcPr>
          <w:p w:rsidR="000307C0" w:rsidRPr="00E67FDE" w:rsidRDefault="001765D2" w:rsidP="001765D2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 w:cs="Arial"/>
                <w:b/>
              </w:rPr>
            </w:pPr>
            <w:r>
              <w:rPr>
                <w:rFonts w:ascii="Arial" w:eastAsia="Batang" w:hAnsi="Arial" w:cs="Arial"/>
                <w:b/>
              </w:rPr>
              <w:t>Auxiliar</w:t>
            </w:r>
            <w:r w:rsidR="000307C0" w:rsidRPr="00E67FDE">
              <w:rPr>
                <w:rFonts w:ascii="Arial" w:eastAsia="Batang" w:hAnsi="Arial" w:cs="Arial"/>
                <w:b/>
              </w:rPr>
              <w:t xml:space="preserve"> Administrativa Condesa</w:t>
            </w:r>
          </w:p>
        </w:tc>
        <w:tc>
          <w:tcPr>
            <w:tcW w:w="6696" w:type="dxa"/>
          </w:tcPr>
          <w:p w:rsidR="000307C0" w:rsidRPr="008D1592" w:rsidRDefault="000307C0" w:rsidP="00632D08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eastAsia="Batang" w:hAnsi="Arial"/>
              </w:rPr>
            </w:pPr>
            <w:r>
              <w:rPr>
                <w:rFonts w:ascii="Arial" w:eastAsia="Batang" w:hAnsi="Arial"/>
              </w:rPr>
              <w:t xml:space="preserve">Envía la documentación completa de </w:t>
            </w:r>
            <w:r w:rsidR="00632D08">
              <w:rPr>
                <w:rFonts w:ascii="Arial" w:eastAsia="Batang" w:hAnsi="Arial"/>
              </w:rPr>
              <w:t>la</w:t>
            </w:r>
            <w:r>
              <w:rPr>
                <w:rFonts w:ascii="Arial" w:eastAsia="Batang" w:hAnsi="Arial"/>
              </w:rPr>
              <w:t xml:space="preserve"> importación</w:t>
            </w:r>
            <w:r w:rsidR="00B20EA3">
              <w:rPr>
                <w:rFonts w:ascii="Arial" w:eastAsia="Batang" w:hAnsi="Arial"/>
              </w:rPr>
              <w:t xml:space="preserve"> directamente a</w:t>
            </w:r>
            <w:r>
              <w:rPr>
                <w:rFonts w:ascii="Arial" w:eastAsia="Batang" w:hAnsi="Arial"/>
              </w:rPr>
              <w:t xml:space="preserve"> las instalaciones del cliente </w:t>
            </w:r>
          </w:p>
        </w:tc>
      </w:tr>
      <w:tr w:rsidR="00C55A95" w:rsidRPr="008D1592" w:rsidTr="00E67FDE">
        <w:trPr>
          <w:trHeight w:val="263"/>
        </w:trPr>
        <w:tc>
          <w:tcPr>
            <w:tcW w:w="9957" w:type="dxa"/>
            <w:gridSpan w:val="3"/>
            <w:shd w:val="clear" w:color="auto" w:fill="008080"/>
          </w:tcPr>
          <w:p w:rsidR="00C55A95" w:rsidRPr="00E67FDE" w:rsidRDefault="00C55A95" w:rsidP="00E67FDE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 w:cs="Arial"/>
                <w:b/>
              </w:rPr>
            </w:pPr>
            <w:r w:rsidRPr="00E67FDE">
              <w:rPr>
                <w:rFonts w:ascii="Arial" w:hAnsi="Arial" w:cs="Arial"/>
                <w:b/>
                <w:color w:val="FFFFFF"/>
                <w:lang w:val="es-ES_tradnl"/>
              </w:rPr>
              <w:t>Fin del procedimiento.</w:t>
            </w:r>
          </w:p>
        </w:tc>
      </w:tr>
    </w:tbl>
    <w:p w:rsidR="00C55A95" w:rsidRDefault="00C55A95" w:rsidP="00C55A95">
      <w:pPr>
        <w:tabs>
          <w:tab w:val="left" w:pos="5322"/>
        </w:tabs>
        <w:rPr>
          <w:rFonts w:ascii="Arial" w:hAnsi="Arial" w:cs="Arial"/>
        </w:rPr>
      </w:pPr>
    </w:p>
    <w:p w:rsidR="00C55A95" w:rsidRDefault="00C55A95" w:rsidP="00C55A95">
      <w:pPr>
        <w:tabs>
          <w:tab w:val="left" w:pos="5322"/>
        </w:tabs>
        <w:rPr>
          <w:rFonts w:ascii="Arial" w:hAnsi="Arial" w:cs="Arial"/>
        </w:rPr>
      </w:pPr>
    </w:p>
    <w:p w:rsidR="00C55A95" w:rsidRPr="00C55A95" w:rsidRDefault="00086F2F" w:rsidP="00C55A95">
      <w:pPr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5</w:t>
      </w:r>
      <w:r w:rsidR="00C55A95" w:rsidRPr="00C55A95">
        <w:rPr>
          <w:rFonts w:ascii="Arial" w:hAnsi="Arial" w:cs="Arial"/>
          <w:b/>
          <w:lang w:val="es-ES_tradnl"/>
        </w:rPr>
        <w:t>. REFERENCIAS:</w:t>
      </w:r>
    </w:p>
    <w:p w:rsidR="00C55A95" w:rsidRPr="00C55A95" w:rsidRDefault="00C55A95" w:rsidP="00C55A95">
      <w:pPr>
        <w:rPr>
          <w:rFonts w:ascii="Arial" w:hAnsi="Arial" w:cs="Arial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5955"/>
      </w:tblGrid>
      <w:tr w:rsidR="00C55A95" w:rsidRPr="00C55A95" w:rsidTr="00717727">
        <w:trPr>
          <w:jc w:val="center"/>
        </w:trPr>
        <w:tc>
          <w:tcPr>
            <w:tcW w:w="4537" w:type="dxa"/>
            <w:tcBorders>
              <w:top w:val="single" w:sz="18" w:space="0" w:color="auto"/>
            </w:tcBorders>
          </w:tcPr>
          <w:p w:rsidR="00C55A95" w:rsidRPr="00C55A95" w:rsidRDefault="00C55A95" w:rsidP="00C55A95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C55A95">
              <w:rPr>
                <w:rFonts w:ascii="Arial" w:hAnsi="Arial" w:cs="Arial"/>
                <w:b/>
                <w:lang w:val="es-ES_tradnl"/>
              </w:rPr>
              <w:t>Código</w:t>
            </w:r>
          </w:p>
        </w:tc>
        <w:tc>
          <w:tcPr>
            <w:tcW w:w="5955" w:type="dxa"/>
            <w:tcBorders>
              <w:top w:val="single" w:sz="18" w:space="0" w:color="auto"/>
            </w:tcBorders>
          </w:tcPr>
          <w:p w:rsidR="00C55A95" w:rsidRPr="00C55A95" w:rsidRDefault="00C55A95" w:rsidP="00C55A95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C55A95">
              <w:rPr>
                <w:rFonts w:ascii="Arial" w:hAnsi="Arial" w:cs="Arial"/>
                <w:b/>
                <w:lang w:val="es-ES_tradnl"/>
              </w:rPr>
              <w:t>Documento</w:t>
            </w:r>
          </w:p>
        </w:tc>
      </w:tr>
      <w:tr w:rsidR="00C55A95" w:rsidRPr="00C55A95" w:rsidTr="00717727">
        <w:trPr>
          <w:trHeight w:val="229"/>
          <w:jc w:val="center"/>
        </w:trPr>
        <w:tc>
          <w:tcPr>
            <w:tcW w:w="4537" w:type="dxa"/>
            <w:vAlign w:val="center"/>
          </w:tcPr>
          <w:p w:rsidR="00C55A95" w:rsidRPr="00C55A95" w:rsidRDefault="00C55A95" w:rsidP="00C55A95">
            <w:pPr>
              <w:rPr>
                <w:rFonts w:ascii="Arial" w:hAnsi="Arial" w:cs="Arial"/>
              </w:rPr>
            </w:pPr>
            <w:r w:rsidRPr="00C55A95">
              <w:rPr>
                <w:rFonts w:ascii="Arial" w:hAnsi="Arial" w:cs="Arial"/>
              </w:rPr>
              <w:t>OEA</w:t>
            </w:r>
          </w:p>
        </w:tc>
        <w:tc>
          <w:tcPr>
            <w:tcW w:w="5955" w:type="dxa"/>
            <w:vAlign w:val="center"/>
          </w:tcPr>
          <w:p w:rsidR="00C55A95" w:rsidRPr="00C55A95" w:rsidRDefault="00C55A95" w:rsidP="00C55A95">
            <w:pPr>
              <w:tabs>
                <w:tab w:val="num" w:pos="-75"/>
              </w:tabs>
              <w:ind w:right="-10"/>
              <w:rPr>
                <w:rFonts w:ascii="Arial" w:hAnsi="Arial" w:cs="Arial"/>
              </w:rPr>
            </w:pPr>
            <w:r w:rsidRPr="00C55A95">
              <w:rPr>
                <w:rFonts w:ascii="Arial" w:hAnsi="Arial" w:cs="Arial"/>
              </w:rPr>
              <w:t xml:space="preserve">Operador Económico Autorizado Socio Comercial Certificado “Perfil Agente Aduanal” </w:t>
            </w:r>
          </w:p>
        </w:tc>
      </w:tr>
    </w:tbl>
    <w:p w:rsidR="00C55A95" w:rsidRPr="00C55A95" w:rsidRDefault="00C55A95" w:rsidP="00C55A95">
      <w:pPr>
        <w:rPr>
          <w:rFonts w:ascii="Arial" w:hAnsi="Arial" w:cs="Arial"/>
          <w:lang w:val="es-ES_tradnl"/>
        </w:rPr>
      </w:pPr>
    </w:p>
    <w:p w:rsidR="00C55A95" w:rsidRPr="00C55A95" w:rsidRDefault="00C55A95" w:rsidP="00C55A95">
      <w:pPr>
        <w:rPr>
          <w:rFonts w:ascii="Arial" w:hAnsi="Arial" w:cs="Arial"/>
          <w:lang w:val="es-ES_tradnl"/>
        </w:rPr>
      </w:pPr>
    </w:p>
    <w:p w:rsidR="00C55A95" w:rsidRPr="00C55A95" w:rsidRDefault="00086F2F" w:rsidP="00C55A95">
      <w:pPr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6</w:t>
      </w:r>
      <w:r w:rsidR="00C55A95" w:rsidRPr="00C55A95">
        <w:rPr>
          <w:rFonts w:ascii="Arial" w:hAnsi="Arial" w:cs="Arial"/>
          <w:b/>
          <w:lang w:val="es-ES_tradnl"/>
        </w:rPr>
        <w:t>. DEFINICIONES:</w:t>
      </w:r>
    </w:p>
    <w:p w:rsidR="00C55A95" w:rsidRPr="00C55A95" w:rsidRDefault="00C55A95" w:rsidP="00C55A95">
      <w:pPr>
        <w:ind w:left="360"/>
        <w:rPr>
          <w:rFonts w:ascii="Arial" w:hAnsi="Arial" w:cs="Arial"/>
          <w:b/>
          <w:lang w:val="es-ES_tradnl"/>
        </w:rPr>
      </w:pPr>
    </w:p>
    <w:p w:rsidR="00632D08" w:rsidRDefault="00632D08" w:rsidP="00C55A95">
      <w:pPr>
        <w:ind w:right="52"/>
        <w:jc w:val="both"/>
        <w:rPr>
          <w:rFonts w:ascii="Arial" w:eastAsia="Batang" w:hAnsi="Arial"/>
        </w:rPr>
      </w:pPr>
      <w:r w:rsidRPr="00632D08">
        <w:rPr>
          <w:rFonts w:ascii="Arial" w:eastAsia="Batang" w:hAnsi="Arial"/>
          <w:b/>
        </w:rPr>
        <w:t>COVE:</w:t>
      </w:r>
      <w:r>
        <w:rPr>
          <w:rFonts w:ascii="Arial" w:eastAsia="Batang" w:hAnsi="Arial"/>
        </w:rPr>
        <w:t xml:space="preserve"> Comprobante de Valor Electrónico</w:t>
      </w:r>
    </w:p>
    <w:p w:rsidR="00C55A95" w:rsidRPr="00632D08" w:rsidRDefault="00632D08" w:rsidP="00C55A95">
      <w:pPr>
        <w:ind w:right="52"/>
        <w:jc w:val="both"/>
        <w:rPr>
          <w:rFonts w:ascii="Arial" w:eastAsia="Batang" w:hAnsi="Arial"/>
        </w:rPr>
      </w:pPr>
      <w:r w:rsidRPr="00632D08">
        <w:rPr>
          <w:rFonts w:ascii="Arial" w:eastAsia="Batang" w:hAnsi="Arial"/>
          <w:b/>
        </w:rPr>
        <w:t>e-document:</w:t>
      </w:r>
      <w:r w:rsidRPr="00632D08">
        <w:t xml:space="preserve"> </w:t>
      </w:r>
      <w:r w:rsidRPr="00632D08">
        <w:rPr>
          <w:rFonts w:ascii="Arial" w:eastAsia="Batang" w:hAnsi="Arial"/>
        </w:rPr>
        <w:t>Almacenamiento de los documentos digitalizados necesarios para el despacho aduanero de mercancías, el cual se comunicará con el Sistema Automatizado Aduanero Integral y con los sistemas del Despacho Aduanero con el objeto de la eliminación del papel.</w:t>
      </w:r>
    </w:p>
    <w:p w:rsidR="00632D08" w:rsidRPr="00632D08" w:rsidRDefault="00632D08" w:rsidP="00C55A95">
      <w:pPr>
        <w:ind w:right="52"/>
        <w:jc w:val="both"/>
        <w:rPr>
          <w:rFonts w:ascii="Arial" w:hAnsi="Arial" w:cs="Arial"/>
          <w:b/>
          <w:lang w:val="es-ES_tradnl"/>
        </w:rPr>
      </w:pPr>
    </w:p>
    <w:p w:rsidR="00C55A95" w:rsidRPr="00C55A95" w:rsidRDefault="00C55A95" w:rsidP="00C55A95">
      <w:pPr>
        <w:ind w:right="52"/>
        <w:jc w:val="center"/>
        <w:rPr>
          <w:rFonts w:ascii="Arial" w:hAnsi="Arial" w:cs="Arial"/>
          <w:b/>
          <w:lang w:val="es-ES_tradnl"/>
        </w:rPr>
      </w:pPr>
      <w:r w:rsidRPr="00C55A95">
        <w:rPr>
          <w:rFonts w:ascii="Arial" w:hAnsi="Arial" w:cs="Arial"/>
          <w:b/>
          <w:lang w:val="es-ES_tradnl"/>
        </w:rPr>
        <w:t>BITÁCORA DE CAMBIOS</w:t>
      </w:r>
    </w:p>
    <w:tbl>
      <w:tblPr>
        <w:tblW w:w="10420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552"/>
        <w:gridCol w:w="5388"/>
      </w:tblGrid>
      <w:tr w:rsidR="00C55A95" w:rsidRPr="00C55A95" w:rsidTr="00C55A95">
        <w:tc>
          <w:tcPr>
            <w:tcW w:w="2480" w:type="dxa"/>
            <w:tcBorders>
              <w:top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C55A95" w:rsidRPr="00C55A95" w:rsidRDefault="00C55A95" w:rsidP="00C55A95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C55A95">
              <w:rPr>
                <w:rFonts w:ascii="Arial" w:hAnsi="Arial" w:cs="Arial"/>
                <w:b/>
                <w:lang w:val="es-ES_tradnl"/>
              </w:rPr>
              <w:t>REVISIÓN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C55A95" w:rsidRPr="00C55A95" w:rsidRDefault="00C55A95" w:rsidP="00C55A95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C55A95">
              <w:rPr>
                <w:rFonts w:ascii="Arial" w:hAnsi="Arial" w:cs="Arial"/>
                <w:b/>
                <w:lang w:val="es-ES_tradnl"/>
              </w:rPr>
              <w:t>FECHA</w:t>
            </w:r>
          </w:p>
        </w:tc>
        <w:tc>
          <w:tcPr>
            <w:tcW w:w="5388" w:type="dxa"/>
            <w:tcBorders>
              <w:top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C55A95" w:rsidRPr="00C55A95" w:rsidRDefault="00C55A95" w:rsidP="00C55A95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C55A95">
              <w:rPr>
                <w:rFonts w:ascii="Arial" w:hAnsi="Arial" w:cs="Arial"/>
                <w:b/>
                <w:lang w:val="es-ES_tradnl"/>
              </w:rPr>
              <w:t>COMENTARIOS</w:t>
            </w:r>
          </w:p>
        </w:tc>
      </w:tr>
      <w:tr w:rsidR="00C55A95" w:rsidRPr="00C55A95" w:rsidTr="00C55A95">
        <w:trPr>
          <w:trHeight w:val="137"/>
        </w:trPr>
        <w:tc>
          <w:tcPr>
            <w:tcW w:w="2480" w:type="dxa"/>
            <w:vAlign w:val="center"/>
          </w:tcPr>
          <w:p w:rsidR="00C55A95" w:rsidRPr="00C55A95" w:rsidRDefault="00C55A95" w:rsidP="00C55A95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552" w:type="dxa"/>
            <w:vAlign w:val="center"/>
          </w:tcPr>
          <w:p w:rsidR="00C55A95" w:rsidRPr="00C55A95" w:rsidRDefault="00C55A95" w:rsidP="00C55A95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5388" w:type="dxa"/>
            <w:vAlign w:val="center"/>
          </w:tcPr>
          <w:p w:rsidR="00C55A95" w:rsidRPr="00C55A95" w:rsidRDefault="00C55A95" w:rsidP="00C55A95">
            <w:pPr>
              <w:rPr>
                <w:rFonts w:ascii="Arial" w:hAnsi="Arial" w:cs="Arial"/>
                <w:lang w:val="es-ES_tradnl"/>
              </w:rPr>
            </w:pPr>
          </w:p>
        </w:tc>
      </w:tr>
    </w:tbl>
    <w:p w:rsidR="00C55A95" w:rsidRPr="00C55A95" w:rsidRDefault="00C55A95" w:rsidP="00C55A95">
      <w:pPr>
        <w:tabs>
          <w:tab w:val="left" w:pos="5322"/>
        </w:tabs>
        <w:rPr>
          <w:rFonts w:ascii="Arial" w:hAnsi="Arial" w:cs="Arial"/>
        </w:rPr>
      </w:pPr>
    </w:p>
    <w:sectPr w:rsidR="00C55A95" w:rsidRPr="00C55A95" w:rsidSect="008A5B77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AAF" w:rsidRDefault="00404AAF" w:rsidP="003366EE">
      <w:r>
        <w:separator/>
      </w:r>
    </w:p>
  </w:endnote>
  <w:endnote w:type="continuationSeparator" w:id="0">
    <w:p w:rsidR="00404AAF" w:rsidRDefault="00404AAF" w:rsidP="00336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AAF" w:rsidRDefault="00404AAF" w:rsidP="003366EE">
      <w:r>
        <w:separator/>
      </w:r>
    </w:p>
  </w:footnote>
  <w:footnote w:type="continuationSeparator" w:id="0">
    <w:p w:rsidR="00404AAF" w:rsidRDefault="00404AAF" w:rsidP="003366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6158" w:type="pct"/>
      <w:tblInd w:w="-120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8" w:space="0" w:color="auto"/>
        <w:insideV w:val="single" w:sz="8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78"/>
      <w:gridCol w:w="829"/>
      <w:gridCol w:w="1307"/>
      <w:gridCol w:w="1935"/>
      <w:gridCol w:w="2808"/>
    </w:tblGrid>
    <w:tr w:rsidR="00717727" w:rsidRPr="00DD0FB2" w:rsidTr="00C55A95">
      <w:trPr>
        <w:cantSplit/>
        <w:trHeight w:val="555"/>
      </w:trPr>
      <w:tc>
        <w:tcPr>
          <w:tcW w:w="2264" w:type="pct"/>
          <w:gridSpan w:val="2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717727" w:rsidRPr="00DD0FB2" w:rsidRDefault="00717727" w:rsidP="003366EE">
          <w:pPr>
            <w:pStyle w:val="Encabezado"/>
            <w:jc w:val="center"/>
            <w:rPr>
              <w:rFonts w:ascii="Avenir Book" w:hAnsi="Avenir Book" w:cs="Arial"/>
              <w:b/>
            </w:rPr>
          </w:pPr>
          <w:r>
            <w:rPr>
              <w:noProof/>
              <w:lang w:val="es-MX" w:eastAsia="es-MX"/>
            </w:rPr>
            <w:drawing>
              <wp:inline distT="0" distB="0" distL="0" distR="0" wp14:anchorId="0749BC0B" wp14:editId="32BF9AE8">
                <wp:extent cx="2324100" cy="742950"/>
                <wp:effectExtent l="0" t="0" r="0" b="0"/>
                <wp:docPr id="3" name="Imagen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24100" cy="742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36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8" w:space="0" w:color="auto"/>
          </w:tcBorders>
          <w:vAlign w:val="center"/>
        </w:tcPr>
        <w:p w:rsidR="00717727" w:rsidRPr="00086F2F" w:rsidRDefault="00717727" w:rsidP="003366EE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086F2F">
            <w:rPr>
              <w:rFonts w:ascii="Arial" w:hAnsi="Arial" w:cs="Arial"/>
              <w:b/>
              <w:szCs w:val="24"/>
            </w:rPr>
            <w:t>PROCEDIMIENTO</w:t>
          </w:r>
        </w:p>
      </w:tc>
    </w:tr>
    <w:tr w:rsidR="00717727" w:rsidRPr="00DD0FB2" w:rsidTr="00C55A95">
      <w:trPr>
        <w:cantSplit/>
        <w:trHeight w:val="555"/>
      </w:trPr>
      <w:tc>
        <w:tcPr>
          <w:tcW w:w="2264" w:type="pct"/>
          <w:gridSpan w:val="2"/>
          <w:vMerge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717727" w:rsidRPr="00DD0FB2" w:rsidRDefault="00717727" w:rsidP="003366EE">
          <w:pPr>
            <w:pStyle w:val="Encabezado"/>
            <w:jc w:val="center"/>
            <w:rPr>
              <w:rFonts w:ascii="Avenir Book" w:hAnsi="Avenir Book" w:cs="Arial"/>
              <w:b/>
              <w:noProof/>
            </w:rPr>
          </w:pPr>
        </w:p>
      </w:tc>
      <w:tc>
        <w:tcPr>
          <w:tcW w:w="2736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8" w:space="0" w:color="auto"/>
          </w:tcBorders>
          <w:vAlign w:val="center"/>
        </w:tcPr>
        <w:p w:rsidR="00717727" w:rsidRPr="00086F2F" w:rsidRDefault="00717727" w:rsidP="003366EE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086F2F">
            <w:rPr>
              <w:rFonts w:ascii="Arial" w:hAnsi="Arial" w:cs="Arial"/>
              <w:b/>
              <w:szCs w:val="24"/>
            </w:rPr>
            <w:t>IMPORTACIÓN DE MERCANCIAS</w:t>
          </w:r>
        </w:p>
      </w:tc>
    </w:tr>
    <w:tr w:rsidR="00717727" w:rsidRPr="00DD0FB2" w:rsidTr="00C55A95">
      <w:trPr>
        <w:cantSplit/>
        <w:trHeight w:val="618"/>
      </w:trPr>
      <w:tc>
        <w:tcPr>
          <w:tcW w:w="1889" w:type="pct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717727" w:rsidRPr="00086F2F" w:rsidRDefault="00717727" w:rsidP="003366EE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086F2F">
            <w:rPr>
              <w:rFonts w:ascii="Arial" w:hAnsi="Arial" w:cs="Arial"/>
              <w:b/>
            </w:rPr>
            <w:t>CÓDIGO</w:t>
          </w:r>
        </w:p>
      </w:tc>
      <w:tc>
        <w:tcPr>
          <w:tcW w:w="966" w:type="pct"/>
          <w:gridSpan w:val="2"/>
          <w:tcBorders>
            <w:top w:val="single" w:sz="4" w:space="0" w:color="auto"/>
            <w:bottom w:val="single" w:sz="4" w:space="0" w:color="auto"/>
          </w:tcBorders>
          <w:vAlign w:val="center"/>
        </w:tcPr>
        <w:p w:rsidR="00717727" w:rsidRPr="00086F2F" w:rsidRDefault="00717727" w:rsidP="003366EE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086F2F">
            <w:rPr>
              <w:rFonts w:ascii="Arial" w:hAnsi="Arial" w:cs="Arial"/>
              <w:b/>
            </w:rPr>
            <w:t>FECHA DE REVISIÓN</w:t>
          </w:r>
        </w:p>
      </w:tc>
      <w:tc>
        <w:tcPr>
          <w:tcW w:w="875" w:type="pct"/>
          <w:tcBorders>
            <w:top w:val="single" w:sz="4" w:space="0" w:color="auto"/>
            <w:bottom w:val="single" w:sz="4" w:space="0" w:color="auto"/>
          </w:tcBorders>
          <w:vAlign w:val="center"/>
        </w:tcPr>
        <w:p w:rsidR="00717727" w:rsidRPr="00086F2F" w:rsidRDefault="00717727" w:rsidP="003366EE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086F2F">
            <w:rPr>
              <w:rFonts w:ascii="Arial" w:hAnsi="Arial" w:cs="Arial"/>
              <w:b/>
            </w:rPr>
            <w:t>No. DE REVISIÓN</w:t>
          </w:r>
        </w:p>
      </w:tc>
      <w:tc>
        <w:tcPr>
          <w:tcW w:w="1270" w:type="pct"/>
          <w:tcBorders>
            <w:top w:val="single" w:sz="4" w:space="0" w:color="auto"/>
            <w:bottom w:val="single" w:sz="4" w:space="0" w:color="auto"/>
            <w:right w:val="single" w:sz="18" w:space="0" w:color="auto"/>
          </w:tcBorders>
          <w:vAlign w:val="center"/>
        </w:tcPr>
        <w:p w:rsidR="00717727" w:rsidRPr="00086F2F" w:rsidRDefault="00717727" w:rsidP="003366EE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086F2F">
            <w:rPr>
              <w:rFonts w:ascii="Arial" w:hAnsi="Arial" w:cs="Arial"/>
              <w:b/>
            </w:rPr>
            <w:t>PÁGINA</w:t>
          </w:r>
        </w:p>
      </w:tc>
    </w:tr>
    <w:tr w:rsidR="00717727" w:rsidRPr="00DD0FB2" w:rsidTr="00C55A95">
      <w:trPr>
        <w:cantSplit/>
        <w:trHeight w:val="230"/>
      </w:trPr>
      <w:tc>
        <w:tcPr>
          <w:tcW w:w="1889" w:type="pct"/>
          <w:tcBorders>
            <w:top w:val="single" w:sz="4" w:space="0" w:color="auto"/>
            <w:left w:val="single" w:sz="4" w:space="0" w:color="auto"/>
            <w:bottom w:val="single" w:sz="18" w:space="0" w:color="auto"/>
          </w:tcBorders>
        </w:tcPr>
        <w:p w:rsidR="00717727" w:rsidRPr="00086F2F" w:rsidRDefault="00717727" w:rsidP="00524AE5">
          <w:pPr>
            <w:pStyle w:val="Encabezado"/>
            <w:ind w:left="-212" w:firstLine="212"/>
            <w:jc w:val="center"/>
            <w:rPr>
              <w:rFonts w:ascii="Arial" w:hAnsi="Arial" w:cs="Arial"/>
              <w:b/>
              <w:highlight w:val="yellow"/>
            </w:rPr>
          </w:pPr>
          <w:r w:rsidRPr="00086F2F">
            <w:rPr>
              <w:rFonts w:ascii="Arial" w:hAnsi="Arial" w:cs="Arial"/>
              <w:b/>
            </w:rPr>
            <w:t>PR-VER-OPR-02</w:t>
          </w:r>
        </w:p>
      </w:tc>
      <w:tc>
        <w:tcPr>
          <w:tcW w:w="966" w:type="pct"/>
          <w:gridSpan w:val="2"/>
          <w:tcBorders>
            <w:top w:val="single" w:sz="4" w:space="0" w:color="auto"/>
            <w:bottom w:val="single" w:sz="18" w:space="0" w:color="auto"/>
          </w:tcBorders>
        </w:tcPr>
        <w:p w:rsidR="00717727" w:rsidRPr="00086F2F" w:rsidRDefault="00086F2F" w:rsidP="003366EE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086F2F">
            <w:rPr>
              <w:rFonts w:ascii="Arial" w:hAnsi="Arial" w:cs="Arial"/>
              <w:b/>
            </w:rPr>
            <w:t>15 Febrero 2017</w:t>
          </w:r>
        </w:p>
      </w:tc>
      <w:tc>
        <w:tcPr>
          <w:tcW w:w="875" w:type="pct"/>
          <w:tcBorders>
            <w:top w:val="single" w:sz="4" w:space="0" w:color="auto"/>
            <w:bottom w:val="single" w:sz="18" w:space="0" w:color="auto"/>
          </w:tcBorders>
        </w:tcPr>
        <w:p w:rsidR="00717727" w:rsidRPr="00086F2F" w:rsidRDefault="00717727" w:rsidP="003366EE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086F2F">
            <w:rPr>
              <w:rFonts w:ascii="Arial" w:hAnsi="Arial" w:cs="Arial"/>
              <w:b/>
            </w:rPr>
            <w:t>00</w:t>
          </w:r>
        </w:p>
      </w:tc>
      <w:tc>
        <w:tcPr>
          <w:tcW w:w="1270" w:type="pct"/>
          <w:tcBorders>
            <w:top w:val="single" w:sz="4" w:space="0" w:color="auto"/>
            <w:bottom w:val="single" w:sz="18" w:space="0" w:color="auto"/>
            <w:right w:val="single" w:sz="18" w:space="0" w:color="auto"/>
          </w:tcBorders>
        </w:tcPr>
        <w:p w:rsidR="00717727" w:rsidRPr="00086F2F" w:rsidRDefault="00717727" w:rsidP="003366EE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086F2F">
            <w:rPr>
              <w:rStyle w:val="Nmerodepgina"/>
              <w:rFonts w:ascii="Arial" w:hAnsi="Arial" w:cs="Arial"/>
              <w:b/>
            </w:rPr>
            <w:fldChar w:fldCharType="begin"/>
          </w:r>
          <w:r w:rsidRPr="00086F2F">
            <w:rPr>
              <w:rStyle w:val="Nmerodepgina"/>
              <w:rFonts w:ascii="Arial" w:hAnsi="Arial" w:cs="Arial"/>
              <w:b/>
            </w:rPr>
            <w:instrText xml:space="preserve"> PAGE </w:instrText>
          </w:r>
          <w:r w:rsidRPr="00086F2F">
            <w:rPr>
              <w:rStyle w:val="Nmerodepgina"/>
              <w:rFonts w:ascii="Arial" w:hAnsi="Arial" w:cs="Arial"/>
              <w:b/>
            </w:rPr>
            <w:fldChar w:fldCharType="separate"/>
          </w:r>
          <w:r w:rsidR="00086F2F">
            <w:rPr>
              <w:rStyle w:val="Nmerodepgina"/>
              <w:rFonts w:ascii="Arial" w:hAnsi="Arial" w:cs="Arial"/>
              <w:b/>
              <w:noProof/>
            </w:rPr>
            <w:t>1</w:t>
          </w:r>
          <w:r w:rsidRPr="00086F2F">
            <w:rPr>
              <w:rStyle w:val="Nmerodepgina"/>
              <w:rFonts w:ascii="Arial" w:hAnsi="Arial" w:cs="Arial"/>
              <w:b/>
            </w:rPr>
            <w:fldChar w:fldCharType="end"/>
          </w:r>
          <w:r w:rsidRPr="00086F2F">
            <w:rPr>
              <w:rStyle w:val="Nmerodepgina"/>
              <w:rFonts w:ascii="Arial" w:hAnsi="Arial" w:cs="Arial"/>
              <w:b/>
            </w:rPr>
            <w:t xml:space="preserve"> de </w:t>
          </w:r>
          <w:r w:rsidRPr="00086F2F">
            <w:rPr>
              <w:rStyle w:val="Nmerodepgina"/>
              <w:rFonts w:ascii="Arial" w:hAnsi="Arial" w:cs="Arial"/>
              <w:b/>
            </w:rPr>
            <w:fldChar w:fldCharType="begin"/>
          </w:r>
          <w:r w:rsidRPr="00086F2F">
            <w:rPr>
              <w:rStyle w:val="Nmerodepgina"/>
              <w:rFonts w:ascii="Arial" w:hAnsi="Arial" w:cs="Arial"/>
              <w:b/>
            </w:rPr>
            <w:instrText xml:space="preserve"> NUMPAGES </w:instrText>
          </w:r>
          <w:r w:rsidRPr="00086F2F">
            <w:rPr>
              <w:rStyle w:val="Nmerodepgina"/>
              <w:rFonts w:ascii="Arial" w:hAnsi="Arial" w:cs="Arial"/>
              <w:b/>
            </w:rPr>
            <w:fldChar w:fldCharType="separate"/>
          </w:r>
          <w:r w:rsidR="00086F2F">
            <w:rPr>
              <w:rStyle w:val="Nmerodepgina"/>
              <w:rFonts w:ascii="Arial" w:hAnsi="Arial" w:cs="Arial"/>
              <w:b/>
              <w:noProof/>
            </w:rPr>
            <w:t>5</w:t>
          </w:r>
          <w:r w:rsidRPr="00086F2F">
            <w:rPr>
              <w:rStyle w:val="Nmerodepgina"/>
              <w:rFonts w:ascii="Arial" w:hAnsi="Arial" w:cs="Arial"/>
              <w:b/>
            </w:rPr>
            <w:fldChar w:fldCharType="end"/>
          </w:r>
        </w:p>
      </w:tc>
    </w:tr>
  </w:tbl>
  <w:p w:rsidR="00717727" w:rsidRDefault="00717727">
    <w:pPr>
      <w:pStyle w:val="Encabezado"/>
    </w:pPr>
  </w:p>
  <w:p w:rsidR="00717727" w:rsidRDefault="00717727"/>
  <w:p w:rsidR="00717727" w:rsidRDefault="0071772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630C6"/>
    <w:multiLevelType w:val="hybridMultilevel"/>
    <w:tmpl w:val="B8D093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C40E2"/>
    <w:multiLevelType w:val="hybridMultilevel"/>
    <w:tmpl w:val="A6860F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978BE"/>
    <w:multiLevelType w:val="hybridMultilevel"/>
    <w:tmpl w:val="D1FEB1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624662"/>
    <w:multiLevelType w:val="hybridMultilevel"/>
    <w:tmpl w:val="A27877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186B39"/>
    <w:multiLevelType w:val="hybridMultilevel"/>
    <w:tmpl w:val="F93CF4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98041B"/>
    <w:multiLevelType w:val="hybridMultilevel"/>
    <w:tmpl w:val="72C0916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4B0D3E"/>
    <w:multiLevelType w:val="hybridMultilevel"/>
    <w:tmpl w:val="830E28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6EE"/>
    <w:rsid w:val="000307C0"/>
    <w:rsid w:val="000371EC"/>
    <w:rsid w:val="00054ACD"/>
    <w:rsid w:val="00086F2F"/>
    <w:rsid w:val="000C6DF5"/>
    <w:rsid w:val="000E2AD9"/>
    <w:rsid w:val="0010221E"/>
    <w:rsid w:val="00120B13"/>
    <w:rsid w:val="00122480"/>
    <w:rsid w:val="00141CC8"/>
    <w:rsid w:val="001466DE"/>
    <w:rsid w:val="00172AF6"/>
    <w:rsid w:val="001765D2"/>
    <w:rsid w:val="00190FDC"/>
    <w:rsid w:val="001C0744"/>
    <w:rsid w:val="001E0EFC"/>
    <w:rsid w:val="001E73C2"/>
    <w:rsid w:val="00200156"/>
    <w:rsid w:val="00204435"/>
    <w:rsid w:val="00215E1A"/>
    <w:rsid w:val="002216FF"/>
    <w:rsid w:val="00223164"/>
    <w:rsid w:val="00223BE2"/>
    <w:rsid w:val="002C6576"/>
    <w:rsid w:val="002D0166"/>
    <w:rsid w:val="002F4ACD"/>
    <w:rsid w:val="00312929"/>
    <w:rsid w:val="00317654"/>
    <w:rsid w:val="003366EE"/>
    <w:rsid w:val="0034544B"/>
    <w:rsid w:val="00365DE3"/>
    <w:rsid w:val="00380F23"/>
    <w:rsid w:val="003848E7"/>
    <w:rsid w:val="00392869"/>
    <w:rsid w:val="003952C4"/>
    <w:rsid w:val="0039766C"/>
    <w:rsid w:val="003A2B19"/>
    <w:rsid w:val="003C683C"/>
    <w:rsid w:val="003F2493"/>
    <w:rsid w:val="003F30AE"/>
    <w:rsid w:val="00404AAF"/>
    <w:rsid w:val="00422002"/>
    <w:rsid w:val="00447AE2"/>
    <w:rsid w:val="004654E7"/>
    <w:rsid w:val="004660BC"/>
    <w:rsid w:val="00473BB0"/>
    <w:rsid w:val="0048209B"/>
    <w:rsid w:val="004B3312"/>
    <w:rsid w:val="004B6C51"/>
    <w:rsid w:val="004C0274"/>
    <w:rsid w:val="004C1DA4"/>
    <w:rsid w:val="004E3E7D"/>
    <w:rsid w:val="00510B8A"/>
    <w:rsid w:val="00524AE5"/>
    <w:rsid w:val="0052748B"/>
    <w:rsid w:val="00537F68"/>
    <w:rsid w:val="00540549"/>
    <w:rsid w:val="00577FA6"/>
    <w:rsid w:val="00581A3C"/>
    <w:rsid w:val="005A3090"/>
    <w:rsid w:val="005C1074"/>
    <w:rsid w:val="005D6C12"/>
    <w:rsid w:val="006221C6"/>
    <w:rsid w:val="00632C7B"/>
    <w:rsid w:val="00632D08"/>
    <w:rsid w:val="006365C3"/>
    <w:rsid w:val="00644CA5"/>
    <w:rsid w:val="006519D3"/>
    <w:rsid w:val="00660CEB"/>
    <w:rsid w:val="00690EB3"/>
    <w:rsid w:val="006C1817"/>
    <w:rsid w:val="006D5142"/>
    <w:rsid w:val="00717727"/>
    <w:rsid w:val="00737168"/>
    <w:rsid w:val="0073737D"/>
    <w:rsid w:val="00740340"/>
    <w:rsid w:val="00756587"/>
    <w:rsid w:val="00784D7E"/>
    <w:rsid w:val="007A3190"/>
    <w:rsid w:val="007A78F6"/>
    <w:rsid w:val="007F3775"/>
    <w:rsid w:val="00824C29"/>
    <w:rsid w:val="008357A0"/>
    <w:rsid w:val="00842D2B"/>
    <w:rsid w:val="008560BB"/>
    <w:rsid w:val="00876106"/>
    <w:rsid w:val="008A5B77"/>
    <w:rsid w:val="008B65A6"/>
    <w:rsid w:val="008D1592"/>
    <w:rsid w:val="008E46CE"/>
    <w:rsid w:val="00926BD6"/>
    <w:rsid w:val="009457AD"/>
    <w:rsid w:val="00956AAA"/>
    <w:rsid w:val="009A0EA0"/>
    <w:rsid w:val="009B3F4F"/>
    <w:rsid w:val="009B502B"/>
    <w:rsid w:val="009D0EFD"/>
    <w:rsid w:val="009F095F"/>
    <w:rsid w:val="00A04742"/>
    <w:rsid w:val="00A31C0E"/>
    <w:rsid w:val="00AD62BB"/>
    <w:rsid w:val="00AE47DC"/>
    <w:rsid w:val="00AE61B3"/>
    <w:rsid w:val="00B20EA3"/>
    <w:rsid w:val="00B51188"/>
    <w:rsid w:val="00B51B96"/>
    <w:rsid w:val="00B734DB"/>
    <w:rsid w:val="00B94D8E"/>
    <w:rsid w:val="00BA549D"/>
    <w:rsid w:val="00BC3147"/>
    <w:rsid w:val="00BD046B"/>
    <w:rsid w:val="00BD2B43"/>
    <w:rsid w:val="00BD7C45"/>
    <w:rsid w:val="00BD7C53"/>
    <w:rsid w:val="00BE50E8"/>
    <w:rsid w:val="00C4014D"/>
    <w:rsid w:val="00C55A95"/>
    <w:rsid w:val="00C569E0"/>
    <w:rsid w:val="00C82BC4"/>
    <w:rsid w:val="00C858A5"/>
    <w:rsid w:val="00C92668"/>
    <w:rsid w:val="00C93EFA"/>
    <w:rsid w:val="00CA382E"/>
    <w:rsid w:val="00CF3A84"/>
    <w:rsid w:val="00D15848"/>
    <w:rsid w:val="00D25E54"/>
    <w:rsid w:val="00D33AEC"/>
    <w:rsid w:val="00D65D7E"/>
    <w:rsid w:val="00D72D28"/>
    <w:rsid w:val="00D754ED"/>
    <w:rsid w:val="00D83DF3"/>
    <w:rsid w:val="00D930FE"/>
    <w:rsid w:val="00D95492"/>
    <w:rsid w:val="00DA53AA"/>
    <w:rsid w:val="00DB7FDD"/>
    <w:rsid w:val="00DD0392"/>
    <w:rsid w:val="00DF553D"/>
    <w:rsid w:val="00E0765F"/>
    <w:rsid w:val="00E14B8D"/>
    <w:rsid w:val="00E51537"/>
    <w:rsid w:val="00E64851"/>
    <w:rsid w:val="00E67FDE"/>
    <w:rsid w:val="00E86DE9"/>
    <w:rsid w:val="00E87E9D"/>
    <w:rsid w:val="00ED0026"/>
    <w:rsid w:val="00F23458"/>
    <w:rsid w:val="00F265C2"/>
    <w:rsid w:val="00F475F3"/>
    <w:rsid w:val="00F5574A"/>
    <w:rsid w:val="00F6290E"/>
    <w:rsid w:val="00FB5410"/>
    <w:rsid w:val="00FD0EDF"/>
    <w:rsid w:val="00FE0736"/>
    <w:rsid w:val="00FE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1A8A119-0B82-4E4A-A438-99AFB73E6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366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366E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3366EE"/>
  </w:style>
  <w:style w:type="paragraph" w:styleId="Piedepgina">
    <w:name w:val="footer"/>
    <w:basedOn w:val="Normal"/>
    <w:link w:val="PiedepginaCar"/>
    <w:uiPriority w:val="99"/>
    <w:unhideWhenUsed/>
    <w:rsid w:val="003366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366E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4660BC"/>
    <w:pPr>
      <w:ind w:left="720"/>
      <w:contextualSpacing/>
    </w:pPr>
  </w:style>
  <w:style w:type="paragraph" w:styleId="NormalWeb">
    <w:name w:val="Normal (Web)"/>
    <w:basedOn w:val="Normal"/>
    <w:rsid w:val="00F6290E"/>
    <w:pPr>
      <w:spacing w:before="100" w:beforeAutospacing="1" w:after="100" w:afterAutospacing="1"/>
    </w:pPr>
    <w:rPr>
      <w:sz w:val="24"/>
      <w:szCs w:val="24"/>
    </w:rPr>
  </w:style>
  <w:style w:type="character" w:customStyle="1" w:styleId="Sherezada">
    <w:name w:val="Sherezada"/>
    <w:basedOn w:val="Fuentedeprrafopredeter"/>
    <w:semiHidden/>
    <w:rsid w:val="00F6290E"/>
    <w:rPr>
      <w:rFonts w:ascii="Arial" w:hAnsi="Arial" w:cs="Arial" w:hint="default"/>
      <w:color w:val="000080"/>
      <w:sz w:val="20"/>
    </w:rPr>
  </w:style>
  <w:style w:type="table" w:styleId="Tablaconcuadrcula">
    <w:name w:val="Table Grid"/>
    <w:basedOn w:val="Tablanormal"/>
    <w:uiPriority w:val="39"/>
    <w:rsid w:val="00B20E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24C2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4C29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FC218-7D11-4381-B7BF-A8BB4AB7C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5</Pages>
  <Words>1499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G</dc:creator>
  <cp:lastModifiedBy>Ivan G</cp:lastModifiedBy>
  <cp:revision>12</cp:revision>
  <cp:lastPrinted>2017-02-04T00:28:00Z</cp:lastPrinted>
  <dcterms:created xsi:type="dcterms:W3CDTF">2017-05-24T21:19:00Z</dcterms:created>
  <dcterms:modified xsi:type="dcterms:W3CDTF">2017-07-19T21:57:00Z</dcterms:modified>
</cp:coreProperties>
</file>