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7D5" w:rsidRPr="006D3639" w:rsidRDefault="006D3639" w:rsidP="006D3639">
      <w:pPr>
        <w:pStyle w:val="Encabezado"/>
        <w:numPr>
          <w:ilvl w:val="0"/>
          <w:numId w:val="25"/>
        </w:numPr>
        <w:tabs>
          <w:tab w:val="clear" w:pos="4419"/>
          <w:tab w:val="clear" w:pos="8838"/>
        </w:tabs>
        <w:spacing w:line="276" w:lineRule="auto"/>
        <w:rPr>
          <w:rFonts w:ascii="Arial" w:hAnsi="Arial" w:cs="Arial"/>
          <w:b/>
          <w:lang w:val="es-ES_tradnl"/>
        </w:rPr>
      </w:pPr>
      <w:r w:rsidRPr="006D3639">
        <w:rPr>
          <w:rFonts w:ascii="Arial" w:hAnsi="Arial" w:cs="Arial"/>
          <w:b/>
          <w:lang w:val="es-ES_tradnl"/>
        </w:rPr>
        <w:t>PROPÓ</w:t>
      </w:r>
      <w:r w:rsidR="00E257D5" w:rsidRPr="006D3639">
        <w:rPr>
          <w:rFonts w:ascii="Arial" w:hAnsi="Arial" w:cs="Arial"/>
          <w:b/>
          <w:lang w:val="es-ES_tradnl"/>
        </w:rPr>
        <w:t xml:space="preserve">SITO: </w:t>
      </w:r>
    </w:p>
    <w:p w:rsidR="00AF0F2A" w:rsidRPr="006D3639" w:rsidRDefault="00AF0F2A" w:rsidP="006D3639">
      <w:pPr>
        <w:pStyle w:val="Encabezado"/>
        <w:tabs>
          <w:tab w:val="clear" w:pos="4419"/>
          <w:tab w:val="clear" w:pos="8838"/>
        </w:tabs>
        <w:spacing w:line="276" w:lineRule="auto"/>
        <w:ind w:left="1080"/>
        <w:rPr>
          <w:rFonts w:ascii="Arial" w:hAnsi="Arial" w:cs="Arial"/>
          <w:b/>
          <w:lang w:val="es-ES_tradnl"/>
        </w:rPr>
      </w:pPr>
    </w:p>
    <w:p w:rsidR="00C20B1F" w:rsidRDefault="00C20B1F" w:rsidP="00C20B1F">
      <w:pPr>
        <w:pStyle w:val="Encabezado"/>
        <w:spacing w:line="276" w:lineRule="auto"/>
        <w:rPr>
          <w:rFonts w:ascii="Arial" w:hAnsi="Arial" w:cs="Arial"/>
          <w:lang w:val="es-MX"/>
        </w:rPr>
      </w:pPr>
      <w:r w:rsidRPr="00C20B1F">
        <w:rPr>
          <w:rFonts w:ascii="Arial" w:hAnsi="Arial" w:cs="Arial"/>
          <w:lang w:val="es-MX"/>
        </w:rPr>
        <w:t xml:space="preserve">Establecer la metodología para la aplicación de la evaluación </w:t>
      </w:r>
      <w:r>
        <w:rPr>
          <w:rFonts w:ascii="Arial" w:hAnsi="Arial" w:cs="Arial"/>
          <w:lang w:val="es-MX"/>
        </w:rPr>
        <w:t xml:space="preserve">de la satisfacción del cliente, </w:t>
      </w:r>
      <w:r w:rsidRPr="00C20B1F">
        <w:rPr>
          <w:rFonts w:ascii="Arial" w:hAnsi="Arial" w:cs="Arial"/>
          <w:lang w:val="es-MX"/>
        </w:rPr>
        <w:t xml:space="preserve">como parte del Sistema de Gestión </w:t>
      </w:r>
      <w:r>
        <w:rPr>
          <w:rFonts w:ascii="Arial" w:hAnsi="Arial" w:cs="Arial"/>
          <w:lang w:val="es-MX"/>
        </w:rPr>
        <w:t>Integral</w:t>
      </w:r>
      <w:r w:rsidRPr="00C20B1F">
        <w:rPr>
          <w:rFonts w:ascii="Arial" w:hAnsi="Arial" w:cs="Arial"/>
          <w:lang w:val="es-MX"/>
        </w:rPr>
        <w:t>, con el f</w:t>
      </w:r>
      <w:r>
        <w:rPr>
          <w:rFonts w:ascii="Arial" w:hAnsi="Arial" w:cs="Arial"/>
          <w:lang w:val="es-MX"/>
        </w:rPr>
        <w:t xml:space="preserve">in de medir su satisfacción con </w:t>
      </w:r>
      <w:r w:rsidRPr="00C20B1F">
        <w:rPr>
          <w:rFonts w:ascii="Arial" w:hAnsi="Arial" w:cs="Arial"/>
          <w:lang w:val="es-MX"/>
        </w:rPr>
        <w:t xml:space="preserve">respecto al cumplimiento de sus requisitos por parte de la Agencia Aduanal. </w:t>
      </w:r>
    </w:p>
    <w:p w:rsidR="00C20B1F" w:rsidRDefault="00C20B1F" w:rsidP="00C20B1F">
      <w:pPr>
        <w:pStyle w:val="Encabezado"/>
        <w:spacing w:line="276" w:lineRule="auto"/>
        <w:rPr>
          <w:rFonts w:ascii="Arial" w:hAnsi="Arial" w:cs="Arial"/>
          <w:lang w:val="es-MX"/>
        </w:rPr>
      </w:pPr>
    </w:p>
    <w:p w:rsidR="00E257D5" w:rsidRDefault="00E257D5" w:rsidP="00C20B1F">
      <w:pPr>
        <w:pStyle w:val="Encabezado"/>
        <w:numPr>
          <w:ilvl w:val="0"/>
          <w:numId w:val="25"/>
        </w:numPr>
        <w:spacing w:line="276" w:lineRule="auto"/>
        <w:rPr>
          <w:rFonts w:ascii="Arial" w:hAnsi="Arial" w:cs="Arial"/>
          <w:b/>
          <w:lang w:val="es-ES_tradnl"/>
        </w:rPr>
      </w:pPr>
      <w:r w:rsidRPr="006D3639">
        <w:rPr>
          <w:rFonts w:ascii="Arial" w:hAnsi="Arial" w:cs="Arial"/>
          <w:b/>
          <w:lang w:val="es-ES_tradnl"/>
        </w:rPr>
        <w:t>ALCANCE:</w:t>
      </w:r>
    </w:p>
    <w:p w:rsidR="00C20B1F" w:rsidRPr="006D3639" w:rsidRDefault="00C20B1F" w:rsidP="00C20B1F">
      <w:pPr>
        <w:pStyle w:val="Encabezado"/>
        <w:spacing w:line="276" w:lineRule="auto"/>
        <w:ind w:left="1080"/>
        <w:rPr>
          <w:rFonts w:ascii="Arial" w:hAnsi="Arial" w:cs="Arial"/>
          <w:b/>
          <w:lang w:val="es-ES_tradnl"/>
        </w:rPr>
      </w:pPr>
    </w:p>
    <w:p w:rsidR="00FF745A" w:rsidRDefault="00C20B1F" w:rsidP="00FF745A">
      <w:pPr>
        <w:rPr>
          <w:rFonts w:ascii="Arial" w:hAnsi="Arial" w:cs="Arial"/>
        </w:rPr>
      </w:pPr>
      <w:r w:rsidRPr="00C20B1F">
        <w:rPr>
          <w:rFonts w:ascii="Arial" w:hAnsi="Arial" w:cs="Arial"/>
          <w:lang w:val="es-MX"/>
        </w:rPr>
        <w:t>Este procedimiento aplica a todas las área</w:t>
      </w:r>
      <w:r>
        <w:rPr>
          <w:rFonts w:ascii="Arial" w:hAnsi="Arial" w:cs="Arial"/>
          <w:lang w:val="es-MX"/>
        </w:rPr>
        <w:t>s</w:t>
      </w:r>
      <w:r w:rsidRPr="00C20B1F">
        <w:rPr>
          <w:rFonts w:ascii="Arial" w:hAnsi="Arial" w:cs="Arial"/>
          <w:lang w:val="es-MX"/>
        </w:rPr>
        <w:t xml:space="preserve"> que se encuentran en el alcance del Sistema de Gestión Integral de </w:t>
      </w:r>
      <w:r w:rsidR="006249BA">
        <w:rPr>
          <w:rFonts w:ascii="Arial" w:hAnsi="Arial" w:cs="Arial"/>
        </w:rPr>
        <w:t>ABA</w:t>
      </w:r>
      <w:r w:rsidR="00311DA1">
        <w:rPr>
          <w:rFonts w:ascii="Arial" w:hAnsi="Arial" w:cs="Arial"/>
        </w:rPr>
        <w:t xml:space="preserve"> </w:t>
      </w:r>
      <w:r w:rsidRPr="00C20B1F">
        <w:rPr>
          <w:rFonts w:ascii="Arial" w:hAnsi="Arial" w:cs="Arial"/>
          <w:lang w:val="es-MX"/>
        </w:rPr>
        <w:t xml:space="preserve">en </w:t>
      </w:r>
      <w:r w:rsidR="006249BA">
        <w:rPr>
          <w:rFonts w:ascii="Arial" w:hAnsi="Arial" w:cs="Arial"/>
          <w:lang w:val="es-MX"/>
        </w:rPr>
        <w:t>VER</w:t>
      </w:r>
      <w:r w:rsidR="00260424">
        <w:rPr>
          <w:rFonts w:ascii="Arial" w:hAnsi="Arial" w:cs="Arial"/>
        </w:rPr>
        <w:t xml:space="preserve">, NL, </w:t>
      </w:r>
      <w:r w:rsidR="003A73F6">
        <w:rPr>
          <w:rFonts w:ascii="Arial" w:hAnsi="Arial" w:cs="Arial"/>
        </w:rPr>
        <w:t xml:space="preserve">MZ </w:t>
      </w:r>
      <w:r w:rsidR="00260424">
        <w:rPr>
          <w:rFonts w:ascii="Arial" w:hAnsi="Arial" w:cs="Arial"/>
        </w:rPr>
        <w:t>y AICM</w:t>
      </w:r>
    </w:p>
    <w:p w:rsidR="00E257D5" w:rsidRPr="006D3639" w:rsidRDefault="00E257D5" w:rsidP="00FF745A">
      <w:pPr>
        <w:rPr>
          <w:rFonts w:ascii="Arial" w:hAnsi="Arial" w:cs="Arial"/>
          <w:bCs/>
        </w:rPr>
      </w:pPr>
    </w:p>
    <w:p w:rsidR="00E257D5" w:rsidRDefault="00E257D5" w:rsidP="006D3639">
      <w:pPr>
        <w:pStyle w:val="Prrafodelista"/>
        <w:widowControl/>
        <w:numPr>
          <w:ilvl w:val="0"/>
          <w:numId w:val="25"/>
        </w:numPr>
        <w:tabs>
          <w:tab w:val="num" w:pos="360"/>
        </w:tabs>
        <w:spacing w:line="276" w:lineRule="auto"/>
        <w:ind w:right="-2"/>
        <w:jc w:val="both"/>
        <w:rPr>
          <w:rFonts w:ascii="Arial" w:hAnsi="Arial" w:cs="Arial"/>
          <w:b/>
        </w:rPr>
      </w:pPr>
      <w:r w:rsidRPr="006D3639">
        <w:rPr>
          <w:rFonts w:ascii="Arial" w:hAnsi="Arial" w:cs="Arial"/>
          <w:b/>
        </w:rPr>
        <w:t>LINEAMIENTOS:</w:t>
      </w:r>
    </w:p>
    <w:p w:rsidR="00C20B1F" w:rsidRPr="006D3639" w:rsidRDefault="00C20B1F" w:rsidP="00C20B1F">
      <w:pPr>
        <w:pStyle w:val="Prrafodelista"/>
        <w:widowControl/>
        <w:spacing w:line="276" w:lineRule="auto"/>
        <w:ind w:left="1080" w:right="-2"/>
        <w:jc w:val="both"/>
        <w:rPr>
          <w:rFonts w:ascii="Arial" w:hAnsi="Arial" w:cs="Arial"/>
          <w:b/>
        </w:rPr>
      </w:pPr>
    </w:p>
    <w:p w:rsidR="00C20B1F" w:rsidRPr="00C20B1F" w:rsidRDefault="00C20B1F" w:rsidP="00C20B1F">
      <w:pPr>
        <w:pStyle w:val="Prrafodelista"/>
        <w:numPr>
          <w:ilvl w:val="0"/>
          <w:numId w:val="41"/>
        </w:numPr>
        <w:tabs>
          <w:tab w:val="num" w:pos="360"/>
        </w:tabs>
        <w:spacing w:line="276" w:lineRule="auto"/>
        <w:ind w:right="-2"/>
        <w:jc w:val="both"/>
        <w:rPr>
          <w:rFonts w:ascii="Arial" w:hAnsi="Arial" w:cs="Arial"/>
        </w:rPr>
      </w:pPr>
      <w:r w:rsidRPr="00C20B1F">
        <w:rPr>
          <w:rFonts w:ascii="Arial" w:hAnsi="Arial" w:cs="Arial"/>
        </w:rPr>
        <w:t>La evaluación de la satisfacción del cliente se llevará a cabo cada 6 meses.</w:t>
      </w:r>
    </w:p>
    <w:p w:rsidR="00C20B1F" w:rsidRPr="00C20B1F" w:rsidRDefault="00C20B1F" w:rsidP="00C20B1F">
      <w:pPr>
        <w:pStyle w:val="Prrafodelista"/>
        <w:numPr>
          <w:ilvl w:val="0"/>
          <w:numId w:val="41"/>
        </w:numPr>
        <w:tabs>
          <w:tab w:val="num" w:pos="360"/>
        </w:tabs>
        <w:spacing w:line="276" w:lineRule="auto"/>
        <w:ind w:right="-2"/>
        <w:jc w:val="both"/>
        <w:rPr>
          <w:rFonts w:ascii="Arial" w:hAnsi="Arial" w:cs="Arial"/>
        </w:rPr>
      </w:pPr>
      <w:r w:rsidRPr="00C20B1F">
        <w:rPr>
          <w:rFonts w:ascii="Arial" w:hAnsi="Arial" w:cs="Arial"/>
        </w:rPr>
        <w:t>Las evaluaciones deben ser analizadas por el Comité de Calidad para la toma de decisiones.</w:t>
      </w:r>
    </w:p>
    <w:p w:rsidR="00A926AE" w:rsidRDefault="00C20B1F" w:rsidP="00A926AE">
      <w:pPr>
        <w:pStyle w:val="Prrafodelista"/>
        <w:numPr>
          <w:ilvl w:val="0"/>
          <w:numId w:val="41"/>
        </w:numPr>
        <w:tabs>
          <w:tab w:val="num" w:pos="360"/>
        </w:tabs>
        <w:spacing w:line="276" w:lineRule="auto"/>
        <w:ind w:right="-2"/>
        <w:jc w:val="both"/>
        <w:rPr>
          <w:rFonts w:ascii="Arial" w:hAnsi="Arial" w:cs="Arial"/>
        </w:rPr>
      </w:pPr>
      <w:r w:rsidRPr="00C20B1F">
        <w:rPr>
          <w:rFonts w:ascii="Arial" w:hAnsi="Arial" w:cs="Arial"/>
        </w:rPr>
        <w:t>Los responsables de tomar acciones derivadas del análisis de la satisfacción del cliente deberán dar seguimiento a dichas acciones hasta su conclusión.</w:t>
      </w:r>
    </w:p>
    <w:p w:rsidR="00C302DE" w:rsidRPr="00734E60" w:rsidRDefault="00A926AE" w:rsidP="00907AE5">
      <w:pPr>
        <w:pStyle w:val="Prrafodelista"/>
        <w:numPr>
          <w:ilvl w:val="0"/>
          <w:numId w:val="41"/>
        </w:numPr>
        <w:tabs>
          <w:tab w:val="num" w:pos="360"/>
        </w:tabs>
        <w:spacing w:line="276" w:lineRule="auto"/>
        <w:ind w:right="-2"/>
        <w:jc w:val="both"/>
        <w:rPr>
          <w:rFonts w:ascii="Arial" w:hAnsi="Arial" w:cs="Arial"/>
        </w:rPr>
      </w:pPr>
      <w:r w:rsidRPr="00734E60">
        <w:rPr>
          <w:rFonts w:ascii="Arial" w:hAnsi="Arial" w:cs="Arial"/>
        </w:rPr>
        <w:t xml:space="preserve"> Si existe un cambio en cualquier dato de algún cliente, </w:t>
      </w:r>
      <w:r w:rsidR="003864E6" w:rsidRPr="00734E60">
        <w:rPr>
          <w:rFonts w:ascii="Arial" w:hAnsi="Arial" w:cs="Arial"/>
        </w:rPr>
        <w:t>el departamento Técnico</w:t>
      </w:r>
      <w:r w:rsidRPr="00734E60">
        <w:rPr>
          <w:rFonts w:ascii="Arial" w:hAnsi="Arial" w:cs="Arial"/>
        </w:rPr>
        <w:t xml:space="preserve"> </w:t>
      </w:r>
      <w:r w:rsidR="003864E6" w:rsidRPr="00734E60">
        <w:rPr>
          <w:rFonts w:ascii="Arial" w:hAnsi="Arial" w:cs="Arial"/>
        </w:rPr>
        <w:t>d</w:t>
      </w:r>
      <w:r w:rsidRPr="00734E60">
        <w:rPr>
          <w:rFonts w:ascii="Arial" w:hAnsi="Arial" w:cs="Arial"/>
        </w:rPr>
        <w:t xml:space="preserve">edicado al alta o baja de clientes será responsable </w:t>
      </w:r>
      <w:r w:rsidR="00734E60">
        <w:rPr>
          <w:rFonts w:ascii="Arial" w:hAnsi="Arial" w:cs="Arial"/>
        </w:rPr>
        <w:t>de actualizar información correspondiente</w:t>
      </w:r>
      <w:r w:rsidRPr="00734E60">
        <w:rPr>
          <w:rFonts w:ascii="Arial" w:hAnsi="Arial" w:cs="Arial"/>
        </w:rPr>
        <w:t>.</w:t>
      </w:r>
    </w:p>
    <w:p w:rsidR="00C302DE" w:rsidRPr="00734E60" w:rsidRDefault="00907AE5" w:rsidP="00A926AE">
      <w:pPr>
        <w:pStyle w:val="Prrafodelista"/>
        <w:numPr>
          <w:ilvl w:val="0"/>
          <w:numId w:val="41"/>
        </w:numPr>
        <w:tabs>
          <w:tab w:val="num" w:pos="360"/>
        </w:tabs>
        <w:spacing w:line="276" w:lineRule="auto"/>
        <w:ind w:right="-2"/>
        <w:jc w:val="both"/>
        <w:rPr>
          <w:rFonts w:ascii="Arial" w:hAnsi="Arial" w:cs="Arial"/>
        </w:rPr>
      </w:pPr>
      <w:r w:rsidRPr="00734E60">
        <w:rPr>
          <w:rFonts w:ascii="Arial" w:hAnsi="Arial" w:cs="Arial"/>
        </w:rPr>
        <w:t>Director Operativo</w:t>
      </w:r>
      <w:r w:rsidR="00C302DE" w:rsidRPr="00734E60">
        <w:rPr>
          <w:rFonts w:ascii="Arial" w:hAnsi="Arial" w:cs="Arial"/>
        </w:rPr>
        <w:t xml:space="preserve"> realizará evaluaciones esporádicas a los clientes vía correo electrónico, preguntando sobre los resultados obtenidos durante el servicio brindado.   </w:t>
      </w:r>
    </w:p>
    <w:p w:rsidR="00E257D5" w:rsidRPr="00734E60" w:rsidRDefault="00E257D5" w:rsidP="00734E60">
      <w:pPr>
        <w:pStyle w:val="Prrafodelista"/>
        <w:spacing w:line="276" w:lineRule="auto"/>
        <w:ind w:right="-2"/>
        <w:jc w:val="both"/>
        <w:rPr>
          <w:rFonts w:ascii="Arial" w:hAnsi="Arial" w:cs="Arial"/>
        </w:rPr>
      </w:pPr>
    </w:p>
    <w:p w:rsidR="00E257D5" w:rsidRPr="00734E60" w:rsidRDefault="00E257D5" w:rsidP="00734E60">
      <w:pPr>
        <w:pStyle w:val="Prrafodelista"/>
        <w:numPr>
          <w:ilvl w:val="0"/>
          <w:numId w:val="41"/>
        </w:numPr>
        <w:tabs>
          <w:tab w:val="num" w:pos="360"/>
        </w:tabs>
        <w:spacing w:line="276" w:lineRule="auto"/>
        <w:ind w:right="-2"/>
        <w:jc w:val="both"/>
        <w:rPr>
          <w:rFonts w:ascii="Arial" w:hAnsi="Arial" w:cs="Arial"/>
        </w:rPr>
      </w:pPr>
      <w:r w:rsidRPr="00734E60">
        <w:rPr>
          <w:rFonts w:ascii="Arial" w:hAnsi="Arial" w:cs="Arial"/>
        </w:rPr>
        <w:t>DESARROLLO:</w:t>
      </w:r>
    </w:p>
    <w:p w:rsidR="00E257D5" w:rsidRPr="006D3639" w:rsidRDefault="00E257D5" w:rsidP="006D3639">
      <w:pPr>
        <w:spacing w:line="276" w:lineRule="auto"/>
        <w:ind w:right="52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7229"/>
      </w:tblGrid>
      <w:tr w:rsidR="00E257D5" w:rsidRPr="006D3639" w:rsidTr="00723817">
        <w:trPr>
          <w:trHeight w:val="494"/>
          <w:tblHeader/>
          <w:jc w:val="center"/>
        </w:trPr>
        <w:tc>
          <w:tcPr>
            <w:tcW w:w="851" w:type="dxa"/>
            <w:shd w:val="clear" w:color="auto" w:fill="008080"/>
            <w:vAlign w:val="center"/>
          </w:tcPr>
          <w:p w:rsidR="00E257D5" w:rsidRPr="00311DA1" w:rsidRDefault="00E257D5" w:rsidP="006D363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lang w:val="es-ES_tradnl"/>
              </w:rPr>
            </w:pPr>
            <w:r w:rsidRPr="00311DA1">
              <w:rPr>
                <w:rFonts w:ascii="Arial" w:hAnsi="Arial" w:cs="Arial"/>
                <w:b/>
                <w:color w:val="FFFFFF" w:themeColor="background1"/>
                <w:lang w:val="es-ES_tradnl"/>
              </w:rPr>
              <w:t>No</w:t>
            </w:r>
          </w:p>
        </w:tc>
        <w:tc>
          <w:tcPr>
            <w:tcW w:w="2268" w:type="dxa"/>
            <w:shd w:val="clear" w:color="auto" w:fill="008080"/>
            <w:vAlign w:val="center"/>
          </w:tcPr>
          <w:p w:rsidR="00E257D5" w:rsidRPr="00311DA1" w:rsidRDefault="00E257D5" w:rsidP="006D363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lang w:val="es-ES_tradnl"/>
              </w:rPr>
            </w:pPr>
            <w:r w:rsidRPr="00311DA1">
              <w:rPr>
                <w:rFonts w:ascii="Arial" w:hAnsi="Arial" w:cs="Arial"/>
                <w:b/>
                <w:color w:val="FFFFFF" w:themeColor="background1"/>
                <w:lang w:val="es-ES_tradnl"/>
              </w:rPr>
              <w:t>RESPONSABLE</w:t>
            </w:r>
          </w:p>
        </w:tc>
        <w:tc>
          <w:tcPr>
            <w:tcW w:w="7229" w:type="dxa"/>
            <w:shd w:val="clear" w:color="auto" w:fill="008080"/>
            <w:vAlign w:val="center"/>
          </w:tcPr>
          <w:p w:rsidR="00E257D5" w:rsidRPr="00311DA1" w:rsidRDefault="00E257D5" w:rsidP="006D363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lang w:val="es-ES_tradnl"/>
              </w:rPr>
            </w:pPr>
            <w:r w:rsidRPr="00311DA1">
              <w:rPr>
                <w:rFonts w:ascii="Arial" w:hAnsi="Arial" w:cs="Arial"/>
                <w:b/>
                <w:color w:val="FFFFFF" w:themeColor="background1"/>
                <w:lang w:val="es-ES_tradnl"/>
              </w:rPr>
              <w:t>ACTIVIDAD</w:t>
            </w:r>
          </w:p>
        </w:tc>
      </w:tr>
      <w:tr w:rsidR="00AD137E" w:rsidRPr="006D3639" w:rsidTr="00171A72">
        <w:trPr>
          <w:jc w:val="center"/>
        </w:trPr>
        <w:tc>
          <w:tcPr>
            <w:tcW w:w="851" w:type="dxa"/>
            <w:vAlign w:val="center"/>
          </w:tcPr>
          <w:p w:rsidR="00AD137E" w:rsidRPr="006D3639" w:rsidRDefault="00AD137E" w:rsidP="006D363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 w:rsidRPr="006D3639">
              <w:rPr>
                <w:rFonts w:ascii="Arial" w:hAnsi="Arial" w:cs="Arial"/>
                <w:lang w:val="es-ES_tradnl"/>
              </w:rPr>
              <w:t>1</w:t>
            </w:r>
          </w:p>
        </w:tc>
        <w:tc>
          <w:tcPr>
            <w:tcW w:w="2268" w:type="dxa"/>
            <w:vAlign w:val="center"/>
          </w:tcPr>
          <w:p w:rsidR="00AD137E" w:rsidRPr="00734E60" w:rsidRDefault="00A926AE" w:rsidP="00907AE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34E60">
              <w:rPr>
                <w:rFonts w:ascii="Arial" w:hAnsi="Arial" w:cs="Arial"/>
                <w:highlight w:val="lightGray"/>
              </w:rPr>
              <w:t>Director General</w:t>
            </w:r>
            <w:r w:rsidR="00E549DB" w:rsidRPr="00734E60">
              <w:rPr>
                <w:rFonts w:ascii="Arial" w:hAnsi="Arial" w:cs="Arial"/>
                <w:highlight w:val="lightGray"/>
              </w:rPr>
              <w:t xml:space="preserve"> y/o </w:t>
            </w:r>
            <w:r w:rsidR="00907AE5" w:rsidRPr="00734E60">
              <w:rPr>
                <w:rFonts w:ascii="Arial" w:hAnsi="Arial" w:cs="Arial"/>
                <w:highlight w:val="lightGray"/>
              </w:rPr>
              <w:t>Agente Aduanal</w:t>
            </w:r>
            <w:r w:rsidR="00E549DB" w:rsidRPr="00734E6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229" w:type="dxa"/>
          </w:tcPr>
          <w:p w:rsidR="005C4AA1" w:rsidRDefault="005C4AA1" w:rsidP="00C20B1F">
            <w:pPr>
              <w:spacing w:line="276" w:lineRule="auto"/>
              <w:rPr>
                <w:rFonts w:ascii="Arial" w:hAnsi="Arial" w:cs="Arial"/>
              </w:rPr>
            </w:pPr>
          </w:p>
          <w:p w:rsidR="00AD137E" w:rsidRDefault="00475DF8" w:rsidP="00C20B1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Determina </w:t>
            </w:r>
            <w:r w:rsidR="00C20B1F" w:rsidRPr="00C20B1F">
              <w:rPr>
                <w:rFonts w:ascii="Arial" w:hAnsi="Arial" w:cs="Arial"/>
              </w:rPr>
              <w:t>la</w:t>
            </w:r>
            <w:r>
              <w:rPr>
                <w:rFonts w:ascii="Arial" w:hAnsi="Arial" w:cs="Arial"/>
              </w:rPr>
              <w:t xml:space="preserve"> </w:t>
            </w:r>
            <w:r w:rsidR="00C20B1F" w:rsidRPr="00C20B1F">
              <w:rPr>
                <w:rFonts w:ascii="Arial" w:hAnsi="Arial" w:cs="Arial"/>
              </w:rPr>
              <w:t>nece</w:t>
            </w:r>
            <w:r>
              <w:rPr>
                <w:rFonts w:ascii="Arial" w:hAnsi="Arial" w:cs="Arial"/>
              </w:rPr>
              <w:t xml:space="preserve">sidad de evaluar </w:t>
            </w:r>
            <w:r w:rsidR="00C20B1F">
              <w:rPr>
                <w:rFonts w:ascii="Arial" w:hAnsi="Arial" w:cs="Arial"/>
              </w:rPr>
              <w:t xml:space="preserve">la </w:t>
            </w:r>
            <w:r w:rsidR="00C20B1F" w:rsidRPr="00C20B1F">
              <w:rPr>
                <w:rFonts w:ascii="Arial" w:hAnsi="Arial" w:cs="Arial"/>
              </w:rPr>
              <w:t>satisfacción del cliente.</w:t>
            </w:r>
          </w:p>
          <w:p w:rsidR="005C4AA1" w:rsidRPr="006D3639" w:rsidRDefault="005C4AA1" w:rsidP="00C20B1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D137E" w:rsidRPr="006D3639" w:rsidTr="00171A72">
        <w:trPr>
          <w:jc w:val="center"/>
        </w:trPr>
        <w:tc>
          <w:tcPr>
            <w:tcW w:w="851" w:type="dxa"/>
            <w:vAlign w:val="center"/>
          </w:tcPr>
          <w:p w:rsidR="00AD137E" w:rsidRPr="006D3639" w:rsidRDefault="00AD137E" w:rsidP="006D363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 w:rsidRPr="006D3639">
              <w:rPr>
                <w:rFonts w:ascii="Arial" w:hAnsi="Arial" w:cs="Arial"/>
                <w:lang w:val="es-ES_tradnl"/>
              </w:rPr>
              <w:t>2</w:t>
            </w:r>
          </w:p>
        </w:tc>
        <w:tc>
          <w:tcPr>
            <w:tcW w:w="2268" w:type="dxa"/>
            <w:vAlign w:val="center"/>
          </w:tcPr>
          <w:p w:rsidR="00AD137E" w:rsidRPr="005C4AA1" w:rsidRDefault="00F4247C" w:rsidP="006D363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Gerente Téc</w:t>
            </w:r>
            <w:bookmarkStart w:id="0" w:name="_GoBack"/>
            <w:bookmarkEnd w:id="0"/>
            <w:r>
              <w:rPr>
                <w:rFonts w:ascii="Arial" w:hAnsi="Arial" w:cs="Arial"/>
              </w:rPr>
              <w:t>nico</w:t>
            </w:r>
          </w:p>
        </w:tc>
        <w:tc>
          <w:tcPr>
            <w:tcW w:w="7229" w:type="dxa"/>
          </w:tcPr>
          <w:p w:rsidR="005C4AA1" w:rsidRDefault="005C4AA1" w:rsidP="00C20B1F">
            <w:pPr>
              <w:spacing w:line="276" w:lineRule="auto"/>
              <w:ind w:left="28"/>
              <w:rPr>
                <w:rFonts w:ascii="Arial" w:hAnsi="Arial" w:cs="Arial"/>
              </w:rPr>
            </w:pPr>
          </w:p>
          <w:p w:rsidR="00AD137E" w:rsidRDefault="00C20B1F" w:rsidP="00C20B1F">
            <w:pPr>
              <w:spacing w:line="276" w:lineRule="auto"/>
              <w:ind w:left="28"/>
              <w:rPr>
                <w:rFonts w:ascii="Arial" w:hAnsi="Arial" w:cs="Arial"/>
              </w:rPr>
            </w:pPr>
            <w:r w:rsidRPr="00C20B1F">
              <w:rPr>
                <w:rFonts w:ascii="Arial" w:hAnsi="Arial" w:cs="Arial"/>
              </w:rPr>
              <w:t>Elabora el instrumento de evaluación de la</w:t>
            </w:r>
            <w:r>
              <w:rPr>
                <w:rFonts w:ascii="Arial" w:hAnsi="Arial" w:cs="Arial"/>
              </w:rPr>
              <w:t xml:space="preserve"> </w:t>
            </w:r>
            <w:r w:rsidRPr="00C20B1F">
              <w:rPr>
                <w:rFonts w:ascii="Arial" w:hAnsi="Arial" w:cs="Arial"/>
              </w:rPr>
              <w:t>satisfacción del cliente.</w:t>
            </w:r>
          </w:p>
          <w:p w:rsidR="005C4AA1" w:rsidRPr="006D3639" w:rsidRDefault="005C4AA1" w:rsidP="00C20B1F">
            <w:pPr>
              <w:spacing w:line="276" w:lineRule="auto"/>
              <w:ind w:left="28"/>
              <w:rPr>
                <w:rFonts w:ascii="Arial" w:hAnsi="Arial" w:cs="Arial"/>
              </w:rPr>
            </w:pPr>
          </w:p>
        </w:tc>
      </w:tr>
      <w:tr w:rsidR="00AD137E" w:rsidRPr="006D3639" w:rsidTr="00171A72">
        <w:trPr>
          <w:jc w:val="center"/>
        </w:trPr>
        <w:tc>
          <w:tcPr>
            <w:tcW w:w="851" w:type="dxa"/>
            <w:vAlign w:val="center"/>
          </w:tcPr>
          <w:p w:rsidR="00AD137E" w:rsidRPr="006D3639" w:rsidRDefault="00AD137E" w:rsidP="006D363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 w:rsidRPr="006D3639">
              <w:rPr>
                <w:rFonts w:ascii="Arial" w:hAnsi="Arial" w:cs="Arial"/>
                <w:lang w:val="es-ES_tradnl"/>
              </w:rPr>
              <w:t>3</w:t>
            </w:r>
          </w:p>
        </w:tc>
        <w:tc>
          <w:tcPr>
            <w:tcW w:w="2268" w:type="dxa"/>
            <w:vAlign w:val="center"/>
          </w:tcPr>
          <w:p w:rsidR="00AD137E" w:rsidRPr="005C4AA1" w:rsidRDefault="00F4247C" w:rsidP="006D363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Gerente Técnico</w:t>
            </w:r>
          </w:p>
        </w:tc>
        <w:tc>
          <w:tcPr>
            <w:tcW w:w="7229" w:type="dxa"/>
          </w:tcPr>
          <w:p w:rsidR="005C4AA1" w:rsidRDefault="005C4AA1" w:rsidP="00A926AE">
            <w:pPr>
              <w:spacing w:line="276" w:lineRule="auto"/>
              <w:ind w:left="28"/>
              <w:rPr>
                <w:rFonts w:ascii="Arial" w:hAnsi="Arial" w:cs="Arial"/>
              </w:rPr>
            </w:pPr>
          </w:p>
          <w:p w:rsidR="006D3639" w:rsidRDefault="00A926AE" w:rsidP="00A926AE">
            <w:pPr>
              <w:spacing w:line="276" w:lineRule="auto"/>
              <w:ind w:left="28"/>
              <w:rPr>
                <w:rFonts w:ascii="Arial" w:hAnsi="Arial" w:cs="Arial"/>
              </w:rPr>
            </w:pPr>
            <w:r w:rsidRPr="005C4AA1">
              <w:rPr>
                <w:rFonts w:ascii="Arial" w:hAnsi="Arial" w:cs="Arial"/>
              </w:rPr>
              <w:t>Presenta a consideración la</w:t>
            </w:r>
            <w:r w:rsidRPr="00A926AE">
              <w:rPr>
                <w:rFonts w:ascii="Arial" w:hAnsi="Arial" w:cs="Arial"/>
                <w:b/>
              </w:rPr>
              <w:t xml:space="preserve"> "Evaluación de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926AE">
              <w:rPr>
                <w:rFonts w:ascii="Arial" w:hAnsi="Arial" w:cs="Arial"/>
                <w:b/>
              </w:rPr>
              <w:t>la Satisfacción del Cliente"</w:t>
            </w:r>
            <w:r w:rsidR="00E966CA">
              <w:rPr>
                <w:rFonts w:ascii="Arial" w:hAnsi="Arial" w:cs="Arial"/>
                <w:b/>
              </w:rPr>
              <w:t xml:space="preserve"> (FO-</w:t>
            </w:r>
            <w:r w:rsidR="00723817">
              <w:rPr>
                <w:rFonts w:ascii="Arial" w:hAnsi="Arial" w:cs="Arial"/>
                <w:b/>
              </w:rPr>
              <w:t>ABA</w:t>
            </w:r>
            <w:r w:rsidR="00E966CA">
              <w:rPr>
                <w:rFonts w:ascii="Arial" w:hAnsi="Arial" w:cs="Arial"/>
                <w:b/>
              </w:rPr>
              <w:t>-CC-11)</w:t>
            </w:r>
            <w:r w:rsidRPr="00A926AE">
              <w:rPr>
                <w:rFonts w:ascii="Arial" w:hAnsi="Arial" w:cs="Arial"/>
                <w:b/>
              </w:rPr>
              <w:t xml:space="preserve"> </w:t>
            </w:r>
            <w:r w:rsidR="003B58C1">
              <w:rPr>
                <w:rFonts w:ascii="Arial" w:hAnsi="Arial" w:cs="Arial"/>
              </w:rPr>
              <w:t>a</w:t>
            </w:r>
            <w:r w:rsidRPr="005C4AA1">
              <w:rPr>
                <w:rFonts w:ascii="Arial" w:hAnsi="Arial" w:cs="Arial"/>
              </w:rPr>
              <w:t>l Comité de Calidad antes de su aplicación.</w:t>
            </w:r>
          </w:p>
          <w:p w:rsidR="005C4AA1" w:rsidRPr="006D3639" w:rsidRDefault="005C4AA1" w:rsidP="00A926AE">
            <w:pPr>
              <w:spacing w:line="276" w:lineRule="auto"/>
              <w:ind w:left="28"/>
              <w:rPr>
                <w:rFonts w:ascii="Arial" w:hAnsi="Arial" w:cs="Arial"/>
                <w:b/>
              </w:rPr>
            </w:pPr>
          </w:p>
        </w:tc>
      </w:tr>
      <w:tr w:rsidR="00AD137E" w:rsidRPr="006D3639" w:rsidTr="00171A72">
        <w:trPr>
          <w:jc w:val="center"/>
        </w:trPr>
        <w:tc>
          <w:tcPr>
            <w:tcW w:w="851" w:type="dxa"/>
            <w:vAlign w:val="center"/>
          </w:tcPr>
          <w:p w:rsidR="00AD137E" w:rsidRPr="006D3639" w:rsidRDefault="00AD137E" w:rsidP="006D363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 w:rsidRPr="006D3639">
              <w:rPr>
                <w:rFonts w:ascii="Arial" w:hAnsi="Arial" w:cs="Arial"/>
                <w:lang w:val="es-ES_tradnl"/>
              </w:rPr>
              <w:t>4</w:t>
            </w:r>
          </w:p>
        </w:tc>
        <w:tc>
          <w:tcPr>
            <w:tcW w:w="2268" w:type="dxa"/>
            <w:vAlign w:val="center"/>
          </w:tcPr>
          <w:p w:rsidR="00AD137E" w:rsidRPr="005C4AA1" w:rsidRDefault="00A926AE" w:rsidP="006D363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C4AA1">
              <w:rPr>
                <w:rFonts w:ascii="Arial" w:hAnsi="Arial" w:cs="Arial"/>
              </w:rPr>
              <w:t xml:space="preserve">Comité de Calidad </w:t>
            </w:r>
          </w:p>
        </w:tc>
        <w:tc>
          <w:tcPr>
            <w:tcW w:w="7229" w:type="dxa"/>
          </w:tcPr>
          <w:p w:rsidR="005C4AA1" w:rsidRDefault="005C4AA1" w:rsidP="00A926AE">
            <w:pPr>
              <w:spacing w:line="276" w:lineRule="auto"/>
              <w:ind w:left="28"/>
              <w:rPr>
                <w:rFonts w:ascii="Arial" w:hAnsi="Arial" w:cs="Arial"/>
              </w:rPr>
            </w:pPr>
          </w:p>
          <w:p w:rsidR="00A926AE" w:rsidRDefault="00A926AE" w:rsidP="00A926AE">
            <w:pPr>
              <w:spacing w:line="276" w:lineRule="auto"/>
              <w:ind w:left="28"/>
              <w:rPr>
                <w:rFonts w:ascii="Arial" w:hAnsi="Arial" w:cs="Arial"/>
                <w:b/>
              </w:rPr>
            </w:pPr>
            <w:r w:rsidRPr="00A926AE">
              <w:rPr>
                <w:rFonts w:ascii="Arial" w:hAnsi="Arial" w:cs="Arial"/>
              </w:rPr>
              <w:t xml:space="preserve">¿El Comité de Calidad aprueba </w:t>
            </w:r>
            <w:r w:rsidRPr="00A926AE">
              <w:rPr>
                <w:rFonts w:ascii="Arial" w:hAnsi="Arial" w:cs="Arial"/>
                <w:b/>
              </w:rPr>
              <w:t>"Evaluación de la Sat</w:t>
            </w:r>
            <w:r>
              <w:rPr>
                <w:rFonts w:ascii="Arial" w:hAnsi="Arial" w:cs="Arial"/>
                <w:b/>
              </w:rPr>
              <w:t>isfacción del Cliente"</w:t>
            </w:r>
            <w:r w:rsidR="00E966CA">
              <w:rPr>
                <w:rFonts w:ascii="Arial" w:hAnsi="Arial" w:cs="Arial"/>
                <w:b/>
              </w:rPr>
              <w:t xml:space="preserve"> (FO-</w:t>
            </w:r>
            <w:r w:rsidR="00723817">
              <w:rPr>
                <w:rFonts w:ascii="Arial" w:hAnsi="Arial" w:cs="Arial"/>
                <w:b/>
              </w:rPr>
              <w:t>ABA</w:t>
            </w:r>
            <w:r w:rsidR="00E966CA">
              <w:rPr>
                <w:rFonts w:ascii="Arial" w:hAnsi="Arial" w:cs="Arial"/>
                <w:b/>
              </w:rPr>
              <w:t>-CC-11)</w:t>
            </w:r>
            <w:r w:rsidR="005C4AA1" w:rsidRPr="005C4AA1">
              <w:rPr>
                <w:rFonts w:ascii="Arial" w:hAnsi="Arial" w:cs="Arial"/>
              </w:rPr>
              <w:t>?</w:t>
            </w:r>
          </w:p>
          <w:p w:rsidR="005C4AA1" w:rsidRPr="00A926AE" w:rsidRDefault="005C4AA1" w:rsidP="00A926AE">
            <w:pPr>
              <w:spacing w:line="276" w:lineRule="auto"/>
              <w:ind w:left="28"/>
              <w:rPr>
                <w:rFonts w:ascii="Arial" w:hAnsi="Arial" w:cs="Arial"/>
              </w:rPr>
            </w:pPr>
          </w:p>
          <w:p w:rsidR="00A926AE" w:rsidRPr="00A926AE" w:rsidRDefault="00A926AE" w:rsidP="00A926AE">
            <w:pPr>
              <w:spacing w:line="276" w:lineRule="auto"/>
              <w:ind w:left="28"/>
              <w:rPr>
                <w:rFonts w:ascii="Arial" w:hAnsi="Arial" w:cs="Arial"/>
              </w:rPr>
            </w:pPr>
            <w:r w:rsidRPr="00A926AE">
              <w:rPr>
                <w:rFonts w:ascii="Arial" w:hAnsi="Arial" w:cs="Arial"/>
              </w:rPr>
              <w:t>No. Ir al paso 5 del presente procedimiento.</w:t>
            </w:r>
          </w:p>
          <w:p w:rsidR="00AD137E" w:rsidRDefault="00A926AE" w:rsidP="00A926AE">
            <w:pPr>
              <w:spacing w:line="276" w:lineRule="auto"/>
              <w:ind w:left="28"/>
              <w:rPr>
                <w:rFonts w:ascii="Arial" w:hAnsi="Arial" w:cs="Arial"/>
              </w:rPr>
            </w:pPr>
            <w:r w:rsidRPr="00A926AE">
              <w:rPr>
                <w:rFonts w:ascii="Arial" w:hAnsi="Arial" w:cs="Arial"/>
              </w:rPr>
              <w:t>Sí, Ir al paso 6 del presente procedimiento.</w:t>
            </w:r>
          </w:p>
          <w:p w:rsidR="005C4AA1" w:rsidRPr="006D3639" w:rsidRDefault="005C4AA1" w:rsidP="00A926AE">
            <w:pPr>
              <w:spacing w:line="276" w:lineRule="auto"/>
              <w:ind w:left="28"/>
              <w:rPr>
                <w:rFonts w:ascii="Arial" w:hAnsi="Arial" w:cs="Arial"/>
              </w:rPr>
            </w:pPr>
          </w:p>
        </w:tc>
      </w:tr>
      <w:tr w:rsidR="00AD137E" w:rsidRPr="006D3639" w:rsidTr="00171A72">
        <w:trPr>
          <w:jc w:val="center"/>
        </w:trPr>
        <w:tc>
          <w:tcPr>
            <w:tcW w:w="851" w:type="dxa"/>
            <w:vAlign w:val="center"/>
          </w:tcPr>
          <w:p w:rsidR="00AD137E" w:rsidRPr="006D3639" w:rsidRDefault="00AD137E" w:rsidP="006D363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 w:rsidRPr="006D3639">
              <w:rPr>
                <w:rFonts w:ascii="Arial" w:hAnsi="Arial" w:cs="Arial"/>
                <w:lang w:val="es-ES_tradnl"/>
              </w:rPr>
              <w:lastRenderedPageBreak/>
              <w:t>5</w:t>
            </w:r>
          </w:p>
        </w:tc>
        <w:tc>
          <w:tcPr>
            <w:tcW w:w="2268" w:type="dxa"/>
            <w:vAlign w:val="center"/>
          </w:tcPr>
          <w:p w:rsidR="00AD137E" w:rsidRPr="005C4AA1" w:rsidRDefault="00F4247C" w:rsidP="006D363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Gerente Técnico</w:t>
            </w:r>
          </w:p>
        </w:tc>
        <w:tc>
          <w:tcPr>
            <w:tcW w:w="7229" w:type="dxa"/>
          </w:tcPr>
          <w:p w:rsidR="005C4AA1" w:rsidRDefault="005C4AA1" w:rsidP="00A926AE">
            <w:pPr>
              <w:spacing w:line="276" w:lineRule="auto"/>
              <w:rPr>
                <w:rFonts w:ascii="Arial" w:hAnsi="Arial" w:cs="Arial"/>
              </w:rPr>
            </w:pPr>
          </w:p>
          <w:p w:rsidR="00475DF8" w:rsidRDefault="00A926AE" w:rsidP="00475DF8">
            <w:pPr>
              <w:spacing w:line="276" w:lineRule="auto"/>
              <w:rPr>
                <w:rFonts w:ascii="Arial" w:hAnsi="Arial" w:cs="Arial"/>
              </w:rPr>
            </w:pPr>
            <w:r w:rsidRPr="00A926AE">
              <w:rPr>
                <w:rFonts w:ascii="Arial" w:hAnsi="Arial" w:cs="Arial"/>
              </w:rPr>
              <w:t>Realiza cambi</w:t>
            </w:r>
            <w:r>
              <w:rPr>
                <w:rFonts w:ascii="Arial" w:hAnsi="Arial" w:cs="Arial"/>
              </w:rPr>
              <w:t xml:space="preserve">os necesarios y envía al Comité </w:t>
            </w:r>
            <w:r w:rsidR="00893486">
              <w:rPr>
                <w:rFonts w:ascii="Arial" w:hAnsi="Arial" w:cs="Arial"/>
              </w:rPr>
              <w:t xml:space="preserve">de Calidad para </w:t>
            </w:r>
            <w:r>
              <w:rPr>
                <w:rFonts w:ascii="Arial" w:hAnsi="Arial" w:cs="Arial"/>
              </w:rPr>
              <w:t xml:space="preserve">su </w:t>
            </w:r>
            <w:r w:rsidRPr="00A926AE">
              <w:rPr>
                <w:rFonts w:ascii="Arial" w:hAnsi="Arial" w:cs="Arial"/>
              </w:rPr>
              <w:t>aprobación final</w:t>
            </w:r>
            <w:r w:rsidR="00475DF8">
              <w:rPr>
                <w:rFonts w:ascii="Arial" w:hAnsi="Arial" w:cs="Arial"/>
              </w:rPr>
              <w:t xml:space="preserve">. </w:t>
            </w:r>
          </w:p>
          <w:p w:rsidR="005C4AA1" w:rsidRPr="006D3639" w:rsidRDefault="00A926AE" w:rsidP="00475DF8">
            <w:pPr>
              <w:spacing w:line="276" w:lineRule="auto"/>
              <w:rPr>
                <w:rFonts w:ascii="Arial" w:hAnsi="Arial" w:cs="Arial"/>
              </w:rPr>
            </w:pPr>
            <w:r w:rsidRPr="00A926AE">
              <w:rPr>
                <w:rFonts w:ascii="Arial" w:hAnsi="Arial" w:cs="Arial"/>
              </w:rPr>
              <w:t xml:space="preserve"> </w:t>
            </w:r>
          </w:p>
        </w:tc>
      </w:tr>
      <w:tr w:rsidR="00AD137E" w:rsidRPr="006D3639" w:rsidTr="00171A72">
        <w:trPr>
          <w:jc w:val="center"/>
        </w:trPr>
        <w:tc>
          <w:tcPr>
            <w:tcW w:w="851" w:type="dxa"/>
            <w:vAlign w:val="center"/>
          </w:tcPr>
          <w:p w:rsidR="00AD137E" w:rsidRPr="006D3639" w:rsidRDefault="00AD137E" w:rsidP="006D363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 w:rsidRPr="006D3639">
              <w:rPr>
                <w:rFonts w:ascii="Arial" w:hAnsi="Arial" w:cs="Arial"/>
                <w:lang w:val="es-ES_tradnl"/>
              </w:rPr>
              <w:t>6</w:t>
            </w:r>
          </w:p>
        </w:tc>
        <w:tc>
          <w:tcPr>
            <w:tcW w:w="2268" w:type="dxa"/>
            <w:vAlign w:val="center"/>
          </w:tcPr>
          <w:p w:rsidR="00AD137E" w:rsidRPr="005C4AA1" w:rsidRDefault="00F4247C" w:rsidP="006D363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Gerente Técnico</w:t>
            </w:r>
          </w:p>
        </w:tc>
        <w:tc>
          <w:tcPr>
            <w:tcW w:w="7229" w:type="dxa"/>
          </w:tcPr>
          <w:p w:rsidR="00475DF8" w:rsidRDefault="00475DF8" w:rsidP="00C302DE">
            <w:pPr>
              <w:spacing w:line="276" w:lineRule="auto"/>
              <w:rPr>
                <w:rFonts w:ascii="Arial" w:hAnsi="Arial" w:cs="Arial"/>
              </w:rPr>
            </w:pPr>
          </w:p>
          <w:p w:rsidR="00C302DE" w:rsidRDefault="00475DF8" w:rsidP="00A926AE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Asigna al personal interno correspondiente para la aplicación de la </w:t>
            </w:r>
            <w:r w:rsidR="00E966CA" w:rsidRPr="00E966CA">
              <w:rPr>
                <w:rFonts w:ascii="Arial" w:hAnsi="Arial" w:cs="Arial"/>
                <w:b/>
              </w:rPr>
              <w:t>“</w:t>
            </w:r>
            <w:r w:rsidRPr="00A926AE">
              <w:rPr>
                <w:rFonts w:ascii="Arial" w:hAnsi="Arial" w:cs="Arial"/>
                <w:b/>
              </w:rPr>
              <w:t>Evalu</w:t>
            </w:r>
            <w:r>
              <w:rPr>
                <w:rFonts w:ascii="Arial" w:hAnsi="Arial" w:cs="Arial"/>
                <w:b/>
              </w:rPr>
              <w:t>ación de la Satisfacción del Cliente</w:t>
            </w:r>
            <w:r w:rsidR="00E966CA">
              <w:rPr>
                <w:rFonts w:ascii="Arial" w:hAnsi="Arial" w:cs="Arial"/>
                <w:b/>
              </w:rPr>
              <w:t>” (FO-</w:t>
            </w:r>
            <w:r w:rsidR="00723817">
              <w:rPr>
                <w:rFonts w:ascii="Arial" w:hAnsi="Arial" w:cs="Arial"/>
                <w:b/>
              </w:rPr>
              <w:t>ABA</w:t>
            </w:r>
            <w:r w:rsidR="00E966CA">
              <w:rPr>
                <w:rFonts w:ascii="Arial" w:hAnsi="Arial" w:cs="Arial"/>
                <w:b/>
              </w:rPr>
              <w:t>-CC-11)</w:t>
            </w:r>
            <w:r>
              <w:rPr>
                <w:rFonts w:ascii="Arial" w:hAnsi="Arial" w:cs="Arial"/>
                <w:b/>
              </w:rPr>
              <w:t xml:space="preserve">. </w:t>
            </w:r>
          </w:p>
          <w:p w:rsidR="005C4AA1" w:rsidRPr="006D3639" w:rsidRDefault="00475DF8" w:rsidP="00A926AE">
            <w:pPr>
              <w:spacing w:line="276" w:lineRule="auto"/>
              <w:rPr>
                <w:rFonts w:ascii="Arial" w:hAnsi="Arial" w:cs="Arial"/>
              </w:rPr>
            </w:pPr>
            <w:r w:rsidRPr="00A926AE">
              <w:rPr>
                <w:rFonts w:ascii="Arial" w:hAnsi="Arial" w:cs="Arial"/>
                <w:b/>
              </w:rPr>
              <w:t xml:space="preserve">   </w:t>
            </w:r>
          </w:p>
        </w:tc>
      </w:tr>
      <w:tr w:rsidR="00A926AE" w:rsidRPr="006D3639" w:rsidTr="00171A72">
        <w:trPr>
          <w:jc w:val="center"/>
        </w:trPr>
        <w:tc>
          <w:tcPr>
            <w:tcW w:w="851" w:type="dxa"/>
            <w:vAlign w:val="center"/>
          </w:tcPr>
          <w:p w:rsidR="00A926AE" w:rsidRPr="006D3639" w:rsidRDefault="00824D2E" w:rsidP="00824D2E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7</w:t>
            </w:r>
          </w:p>
        </w:tc>
        <w:tc>
          <w:tcPr>
            <w:tcW w:w="2268" w:type="dxa"/>
            <w:vAlign w:val="center"/>
          </w:tcPr>
          <w:p w:rsidR="00A926AE" w:rsidRPr="005C4AA1" w:rsidRDefault="00475DF8" w:rsidP="006D363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 Interno</w:t>
            </w:r>
            <w:r w:rsidR="00E549D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229" w:type="dxa"/>
          </w:tcPr>
          <w:p w:rsidR="005C4AA1" w:rsidRDefault="005C4AA1" w:rsidP="00A926AE">
            <w:pPr>
              <w:spacing w:line="276" w:lineRule="auto"/>
              <w:rPr>
                <w:rFonts w:ascii="Arial" w:hAnsi="Arial" w:cs="Arial"/>
              </w:rPr>
            </w:pPr>
          </w:p>
          <w:p w:rsidR="00824D2E" w:rsidRDefault="00475DF8" w:rsidP="00824D2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 llamadas telefónicas </w:t>
            </w:r>
            <w:r w:rsidR="00A926AE">
              <w:rPr>
                <w:rFonts w:ascii="Arial" w:hAnsi="Arial" w:cs="Arial"/>
              </w:rPr>
              <w:t>a los clientes</w:t>
            </w:r>
            <w:r>
              <w:rPr>
                <w:rFonts w:ascii="Arial" w:hAnsi="Arial" w:cs="Arial"/>
              </w:rPr>
              <w:t xml:space="preserve">, pregunta lo especificado en la </w:t>
            </w:r>
            <w:r w:rsidR="00E966CA" w:rsidRPr="00E966CA">
              <w:rPr>
                <w:rFonts w:ascii="Arial" w:hAnsi="Arial" w:cs="Arial"/>
                <w:b/>
              </w:rPr>
              <w:t>“</w:t>
            </w:r>
            <w:r w:rsidR="00E966CA" w:rsidRPr="00A926AE">
              <w:rPr>
                <w:rFonts w:ascii="Arial" w:hAnsi="Arial" w:cs="Arial"/>
                <w:b/>
              </w:rPr>
              <w:t>Evalu</w:t>
            </w:r>
            <w:r w:rsidR="00E966CA">
              <w:rPr>
                <w:rFonts w:ascii="Arial" w:hAnsi="Arial" w:cs="Arial"/>
                <w:b/>
              </w:rPr>
              <w:t>ación de la Satisfacción del Cliente” (FO-</w:t>
            </w:r>
            <w:r w:rsidR="00723817">
              <w:rPr>
                <w:rFonts w:ascii="Arial" w:hAnsi="Arial" w:cs="Arial"/>
                <w:b/>
              </w:rPr>
              <w:t>ABA</w:t>
            </w:r>
            <w:r w:rsidR="00E966CA">
              <w:rPr>
                <w:rFonts w:ascii="Arial" w:hAnsi="Arial" w:cs="Arial"/>
                <w:b/>
              </w:rPr>
              <w:t xml:space="preserve">-CC-11) </w:t>
            </w:r>
            <w:r>
              <w:rPr>
                <w:rFonts w:ascii="Arial" w:hAnsi="Arial" w:cs="Arial"/>
              </w:rPr>
              <w:t xml:space="preserve">y coloca las respuestas emitidas. </w:t>
            </w:r>
            <w:r w:rsidR="00824D2E">
              <w:rPr>
                <w:rFonts w:ascii="Arial" w:hAnsi="Arial" w:cs="Arial"/>
              </w:rPr>
              <w:t xml:space="preserve">Al finalizar de la aplicación de las evaluaciones da los resultados al </w:t>
            </w:r>
            <w:r w:rsidR="00F4247C">
              <w:rPr>
                <w:rFonts w:ascii="Arial" w:hAnsi="Arial" w:cs="Arial"/>
              </w:rPr>
              <w:t>Gerente Técnico.</w:t>
            </w:r>
          </w:p>
          <w:p w:rsidR="005C4AA1" w:rsidRPr="00A926AE" w:rsidRDefault="00824D2E" w:rsidP="00824D2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</w:tr>
      <w:tr w:rsidR="00A926AE" w:rsidRPr="006D3639" w:rsidTr="00171A72">
        <w:trPr>
          <w:jc w:val="center"/>
        </w:trPr>
        <w:tc>
          <w:tcPr>
            <w:tcW w:w="851" w:type="dxa"/>
            <w:vAlign w:val="center"/>
          </w:tcPr>
          <w:p w:rsidR="00A926AE" w:rsidRDefault="00A926AE" w:rsidP="006D363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8</w:t>
            </w:r>
          </w:p>
        </w:tc>
        <w:tc>
          <w:tcPr>
            <w:tcW w:w="2268" w:type="dxa"/>
            <w:vAlign w:val="center"/>
          </w:tcPr>
          <w:p w:rsidR="00A926AE" w:rsidRPr="005C4AA1" w:rsidRDefault="00F4247C" w:rsidP="006D363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Gerente Técnico</w:t>
            </w:r>
          </w:p>
        </w:tc>
        <w:tc>
          <w:tcPr>
            <w:tcW w:w="7229" w:type="dxa"/>
          </w:tcPr>
          <w:p w:rsidR="005C4AA1" w:rsidRDefault="005C4AA1" w:rsidP="00A926AE">
            <w:pPr>
              <w:spacing w:line="276" w:lineRule="auto"/>
              <w:rPr>
                <w:rFonts w:ascii="Arial" w:hAnsi="Arial" w:cs="Arial"/>
              </w:rPr>
            </w:pPr>
          </w:p>
          <w:p w:rsidR="00A926AE" w:rsidRPr="00A926AE" w:rsidRDefault="00893486" w:rsidP="00A926A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Analiza la </w:t>
            </w:r>
            <w:r w:rsidR="00A926AE" w:rsidRPr="00A926AE">
              <w:rPr>
                <w:rFonts w:ascii="Arial" w:hAnsi="Arial" w:cs="Arial"/>
              </w:rPr>
              <w:t>infor</w:t>
            </w:r>
            <w:r>
              <w:rPr>
                <w:rFonts w:ascii="Arial" w:hAnsi="Arial" w:cs="Arial"/>
              </w:rPr>
              <w:t xml:space="preserve">mación generada de </w:t>
            </w:r>
            <w:r w:rsidR="00A926AE">
              <w:rPr>
                <w:rFonts w:ascii="Arial" w:hAnsi="Arial" w:cs="Arial"/>
              </w:rPr>
              <w:t xml:space="preserve">las </w:t>
            </w:r>
            <w:r w:rsidR="00A926AE" w:rsidRPr="00A926AE">
              <w:rPr>
                <w:rFonts w:ascii="Arial" w:hAnsi="Arial" w:cs="Arial"/>
              </w:rPr>
              <w:t>evaluaciones de satisfacción del cliente.</w:t>
            </w:r>
          </w:p>
          <w:p w:rsidR="00A926AE" w:rsidRPr="00A926AE" w:rsidRDefault="00A926AE" w:rsidP="00A926AE">
            <w:pPr>
              <w:spacing w:line="276" w:lineRule="auto"/>
              <w:rPr>
                <w:rFonts w:ascii="Arial" w:hAnsi="Arial" w:cs="Arial"/>
              </w:rPr>
            </w:pPr>
          </w:p>
          <w:p w:rsidR="00A926AE" w:rsidRDefault="00A926AE" w:rsidP="00A926AE">
            <w:pPr>
              <w:spacing w:line="276" w:lineRule="auto"/>
              <w:rPr>
                <w:rFonts w:ascii="Arial" w:hAnsi="Arial" w:cs="Arial"/>
              </w:rPr>
            </w:pPr>
            <w:r w:rsidRPr="00A926AE">
              <w:rPr>
                <w:rFonts w:ascii="Arial" w:hAnsi="Arial" w:cs="Arial"/>
              </w:rPr>
              <w:t>Identifica el ni</w:t>
            </w:r>
            <w:r>
              <w:rPr>
                <w:rFonts w:ascii="Arial" w:hAnsi="Arial" w:cs="Arial"/>
              </w:rPr>
              <w:t xml:space="preserve">vel de satisfacción del cliente </w:t>
            </w:r>
            <w:r w:rsidR="00824D2E">
              <w:rPr>
                <w:rFonts w:ascii="Arial" w:hAnsi="Arial" w:cs="Arial"/>
              </w:rPr>
              <w:t>con relación al</w:t>
            </w:r>
            <w:r w:rsidRPr="00A926AE">
              <w:rPr>
                <w:rFonts w:ascii="Arial" w:hAnsi="Arial" w:cs="Arial"/>
              </w:rPr>
              <w:t xml:space="preserve"> </w:t>
            </w:r>
            <w:r w:rsidR="00824D2E">
              <w:rPr>
                <w:rFonts w:ascii="Arial" w:hAnsi="Arial" w:cs="Arial"/>
              </w:rPr>
              <w:t xml:space="preserve">esperado, así    como, </w:t>
            </w:r>
            <w:r>
              <w:rPr>
                <w:rFonts w:ascii="Arial" w:hAnsi="Arial" w:cs="Arial"/>
              </w:rPr>
              <w:t xml:space="preserve">la </w:t>
            </w:r>
            <w:r w:rsidRPr="00A926AE">
              <w:rPr>
                <w:rFonts w:ascii="Arial" w:hAnsi="Arial" w:cs="Arial"/>
              </w:rPr>
              <w:t>información</w:t>
            </w:r>
            <w:r>
              <w:rPr>
                <w:rFonts w:ascii="Arial" w:hAnsi="Arial" w:cs="Arial"/>
              </w:rPr>
              <w:t xml:space="preserve"> relevante proporcionada por el </w:t>
            </w:r>
            <w:r w:rsidRPr="00A926AE">
              <w:rPr>
                <w:rFonts w:ascii="Arial" w:hAnsi="Arial" w:cs="Arial"/>
              </w:rPr>
              <w:t>cliente.</w:t>
            </w:r>
            <w:r w:rsidR="00824D2E">
              <w:rPr>
                <w:rFonts w:ascii="Arial" w:hAnsi="Arial" w:cs="Arial"/>
              </w:rPr>
              <w:t xml:space="preserve"> </w:t>
            </w:r>
          </w:p>
          <w:p w:rsidR="00824D2E" w:rsidRDefault="00824D2E" w:rsidP="00A926AE">
            <w:pPr>
              <w:spacing w:line="276" w:lineRule="auto"/>
              <w:rPr>
                <w:rFonts w:ascii="Arial" w:hAnsi="Arial" w:cs="Arial"/>
              </w:rPr>
            </w:pPr>
          </w:p>
          <w:p w:rsidR="00824D2E" w:rsidRDefault="00824D2E" w:rsidP="00A926A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 los resultados al Comité de Calidad.</w:t>
            </w:r>
          </w:p>
          <w:p w:rsidR="00A926AE" w:rsidRPr="00A926AE" w:rsidRDefault="00A926AE" w:rsidP="00824D2E">
            <w:pPr>
              <w:tabs>
                <w:tab w:val="num" w:pos="360"/>
              </w:tabs>
              <w:spacing w:line="276" w:lineRule="auto"/>
              <w:ind w:right="-2"/>
              <w:rPr>
                <w:rFonts w:ascii="Arial" w:hAnsi="Arial" w:cs="Arial"/>
              </w:rPr>
            </w:pPr>
          </w:p>
        </w:tc>
      </w:tr>
      <w:tr w:rsidR="00A926AE" w:rsidRPr="006D3639" w:rsidTr="00171A72">
        <w:trPr>
          <w:jc w:val="center"/>
        </w:trPr>
        <w:tc>
          <w:tcPr>
            <w:tcW w:w="851" w:type="dxa"/>
            <w:vAlign w:val="center"/>
          </w:tcPr>
          <w:p w:rsidR="00A926AE" w:rsidRDefault="00A926AE" w:rsidP="006D363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9</w:t>
            </w:r>
          </w:p>
        </w:tc>
        <w:tc>
          <w:tcPr>
            <w:tcW w:w="2268" w:type="dxa"/>
            <w:vAlign w:val="center"/>
          </w:tcPr>
          <w:p w:rsidR="00A926AE" w:rsidRPr="005C4AA1" w:rsidRDefault="00A926AE" w:rsidP="006D363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C4AA1">
              <w:rPr>
                <w:rFonts w:ascii="Arial" w:hAnsi="Arial" w:cs="Arial"/>
              </w:rPr>
              <w:t>Comité de Calidad</w:t>
            </w:r>
          </w:p>
        </w:tc>
        <w:tc>
          <w:tcPr>
            <w:tcW w:w="7229" w:type="dxa"/>
          </w:tcPr>
          <w:p w:rsidR="005C4AA1" w:rsidRDefault="005C4AA1" w:rsidP="00A926AE">
            <w:pPr>
              <w:spacing w:line="276" w:lineRule="auto"/>
              <w:rPr>
                <w:rFonts w:ascii="Arial" w:hAnsi="Arial" w:cs="Arial"/>
              </w:rPr>
            </w:pPr>
          </w:p>
          <w:p w:rsidR="00824D2E" w:rsidRDefault="00824D2E" w:rsidP="00A926A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Analizan los resultados obtenidos. </w:t>
            </w:r>
          </w:p>
          <w:p w:rsidR="00824D2E" w:rsidRDefault="00824D2E" w:rsidP="00A926A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A926AE" w:rsidRDefault="00A926AE" w:rsidP="00A926AE">
            <w:pPr>
              <w:spacing w:line="276" w:lineRule="auto"/>
              <w:rPr>
                <w:rFonts w:ascii="Arial" w:hAnsi="Arial" w:cs="Arial"/>
              </w:rPr>
            </w:pPr>
            <w:r w:rsidRPr="00A926AE">
              <w:rPr>
                <w:rFonts w:ascii="Arial" w:hAnsi="Arial" w:cs="Arial"/>
              </w:rPr>
              <w:t>¿Los resul</w:t>
            </w:r>
            <w:r>
              <w:rPr>
                <w:rFonts w:ascii="Arial" w:hAnsi="Arial" w:cs="Arial"/>
              </w:rPr>
              <w:t xml:space="preserve">tados cumplen con los objetivos </w:t>
            </w:r>
            <w:r w:rsidRPr="00A926AE">
              <w:rPr>
                <w:rFonts w:ascii="Arial" w:hAnsi="Arial" w:cs="Arial"/>
              </w:rPr>
              <w:t>establecidos en la organización</w:t>
            </w:r>
            <w:r>
              <w:rPr>
                <w:rFonts w:ascii="Arial" w:hAnsi="Arial" w:cs="Arial"/>
              </w:rPr>
              <w:t xml:space="preserve"> </w:t>
            </w:r>
            <w:r w:rsidRPr="00A926AE">
              <w:rPr>
                <w:rFonts w:ascii="Arial" w:hAnsi="Arial" w:cs="Arial"/>
              </w:rPr>
              <w:t>respecto al</w:t>
            </w:r>
            <w:r>
              <w:rPr>
                <w:rFonts w:ascii="Arial" w:hAnsi="Arial" w:cs="Arial"/>
              </w:rPr>
              <w:t xml:space="preserve"> </w:t>
            </w:r>
            <w:r w:rsidRPr="00A926AE">
              <w:rPr>
                <w:rFonts w:ascii="Arial" w:hAnsi="Arial" w:cs="Arial"/>
              </w:rPr>
              <w:t>nivel de satisfacción del cliente?</w:t>
            </w:r>
          </w:p>
          <w:p w:rsidR="00A926AE" w:rsidRDefault="00A926AE" w:rsidP="00A926AE">
            <w:pPr>
              <w:spacing w:line="276" w:lineRule="auto"/>
              <w:rPr>
                <w:rFonts w:ascii="Arial" w:hAnsi="Arial" w:cs="Arial"/>
              </w:rPr>
            </w:pPr>
          </w:p>
          <w:p w:rsidR="00A926AE" w:rsidRDefault="00824D2E" w:rsidP="00A926A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No, i</w:t>
            </w:r>
            <w:r w:rsidR="00A926AE" w:rsidRPr="00A926AE">
              <w:rPr>
                <w:rFonts w:ascii="Arial" w:hAnsi="Arial" w:cs="Arial"/>
              </w:rPr>
              <w:t>r al paso 10 del presente procedimiento</w:t>
            </w:r>
          </w:p>
          <w:p w:rsidR="00A926AE" w:rsidRDefault="00A926AE" w:rsidP="00A926AE">
            <w:pPr>
              <w:spacing w:line="276" w:lineRule="auto"/>
              <w:rPr>
                <w:rFonts w:ascii="Arial" w:hAnsi="Arial" w:cs="Arial"/>
              </w:rPr>
            </w:pPr>
            <w:r w:rsidRPr="00A926AE">
              <w:rPr>
                <w:rFonts w:ascii="Arial" w:hAnsi="Arial" w:cs="Arial"/>
              </w:rPr>
              <w:t>Sí, ir al paso 11 del presente procedimiento.</w:t>
            </w:r>
          </w:p>
          <w:p w:rsidR="005C4AA1" w:rsidRPr="00A926AE" w:rsidRDefault="005C4AA1" w:rsidP="00A926A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926AE" w:rsidRPr="006D3639" w:rsidTr="00171A72">
        <w:trPr>
          <w:jc w:val="center"/>
        </w:trPr>
        <w:tc>
          <w:tcPr>
            <w:tcW w:w="851" w:type="dxa"/>
            <w:vAlign w:val="center"/>
          </w:tcPr>
          <w:p w:rsidR="00A926AE" w:rsidRDefault="00A926AE" w:rsidP="006D363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10</w:t>
            </w:r>
          </w:p>
        </w:tc>
        <w:tc>
          <w:tcPr>
            <w:tcW w:w="2268" w:type="dxa"/>
            <w:vAlign w:val="center"/>
          </w:tcPr>
          <w:p w:rsidR="00A926AE" w:rsidRPr="005C4AA1" w:rsidRDefault="00A926AE" w:rsidP="006D363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C4AA1">
              <w:rPr>
                <w:rFonts w:ascii="Arial" w:hAnsi="Arial" w:cs="Arial"/>
              </w:rPr>
              <w:t>Comité de Calidad</w:t>
            </w:r>
          </w:p>
        </w:tc>
        <w:tc>
          <w:tcPr>
            <w:tcW w:w="7229" w:type="dxa"/>
          </w:tcPr>
          <w:p w:rsidR="005C4AA1" w:rsidRDefault="005C4AA1" w:rsidP="00A926AE">
            <w:pPr>
              <w:spacing w:line="276" w:lineRule="auto"/>
              <w:rPr>
                <w:rFonts w:ascii="Arial" w:hAnsi="Arial" w:cs="Arial"/>
              </w:rPr>
            </w:pPr>
          </w:p>
          <w:p w:rsidR="00A926AE" w:rsidRPr="00A926AE" w:rsidRDefault="005C4AA1" w:rsidP="00A926A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Determinan las </w:t>
            </w:r>
            <w:r w:rsidR="00A926AE" w:rsidRPr="00A926AE">
              <w:rPr>
                <w:rFonts w:ascii="Arial" w:hAnsi="Arial" w:cs="Arial"/>
              </w:rPr>
              <w:t>accion</w:t>
            </w:r>
            <w:r>
              <w:rPr>
                <w:rFonts w:ascii="Arial" w:hAnsi="Arial" w:cs="Arial"/>
              </w:rPr>
              <w:t xml:space="preserve">es </w:t>
            </w:r>
            <w:r w:rsidR="00A926AE">
              <w:rPr>
                <w:rFonts w:ascii="Arial" w:hAnsi="Arial" w:cs="Arial"/>
              </w:rPr>
              <w:t xml:space="preserve">correctivas </w:t>
            </w:r>
            <w:r w:rsidR="00A926AE" w:rsidRPr="00A926AE">
              <w:rPr>
                <w:rFonts w:ascii="Arial" w:hAnsi="Arial" w:cs="Arial"/>
              </w:rPr>
              <w:t>necesari</w:t>
            </w:r>
            <w:r w:rsidR="00A926AE">
              <w:rPr>
                <w:rFonts w:ascii="Arial" w:hAnsi="Arial" w:cs="Arial"/>
              </w:rPr>
              <w:t xml:space="preserve">as para eliminar las causas que </w:t>
            </w:r>
            <w:r w:rsidR="00A926AE" w:rsidRPr="00A926AE">
              <w:rPr>
                <w:rFonts w:ascii="Arial" w:hAnsi="Arial" w:cs="Arial"/>
              </w:rPr>
              <w:t>generaron la insatisfacción del cliente.</w:t>
            </w:r>
          </w:p>
          <w:p w:rsidR="00A926AE" w:rsidRPr="00A926AE" w:rsidRDefault="00A926AE" w:rsidP="00A926AE">
            <w:pPr>
              <w:spacing w:line="276" w:lineRule="auto"/>
              <w:rPr>
                <w:rFonts w:ascii="Arial" w:hAnsi="Arial" w:cs="Arial"/>
              </w:rPr>
            </w:pPr>
          </w:p>
          <w:p w:rsidR="00A926AE" w:rsidRDefault="00C62721" w:rsidP="00A926A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Aplica el </w:t>
            </w:r>
            <w:r w:rsidR="00A926AE" w:rsidRPr="00A926AE">
              <w:rPr>
                <w:rFonts w:ascii="Arial" w:hAnsi="Arial" w:cs="Arial"/>
              </w:rPr>
              <w:t>pro</w:t>
            </w:r>
            <w:r>
              <w:rPr>
                <w:rFonts w:ascii="Arial" w:hAnsi="Arial" w:cs="Arial"/>
              </w:rPr>
              <w:t>cedimiento de</w:t>
            </w:r>
            <w:r w:rsidR="00A926AE">
              <w:rPr>
                <w:rFonts w:ascii="Arial" w:hAnsi="Arial" w:cs="Arial"/>
              </w:rPr>
              <w:t xml:space="preserve"> </w:t>
            </w:r>
            <w:r w:rsidR="00A926AE" w:rsidRPr="005C4AA1">
              <w:rPr>
                <w:rFonts w:ascii="Arial" w:hAnsi="Arial" w:cs="Arial"/>
                <w:b/>
              </w:rPr>
              <w:t>"</w:t>
            </w:r>
            <w:r w:rsidR="005C4AA1">
              <w:rPr>
                <w:rFonts w:ascii="Arial" w:hAnsi="Arial" w:cs="Arial"/>
                <w:b/>
              </w:rPr>
              <w:t xml:space="preserve">Solicitud de </w:t>
            </w:r>
            <w:r w:rsidR="00A926AE" w:rsidRPr="005C4AA1">
              <w:rPr>
                <w:rFonts w:ascii="Arial" w:hAnsi="Arial" w:cs="Arial"/>
                <w:b/>
              </w:rPr>
              <w:t>Acción Correctiva " (PR</w:t>
            </w:r>
            <w:r w:rsidR="005C4AA1" w:rsidRPr="005C4AA1">
              <w:rPr>
                <w:rFonts w:ascii="Arial" w:hAnsi="Arial" w:cs="Arial"/>
                <w:b/>
              </w:rPr>
              <w:t>-</w:t>
            </w:r>
            <w:r w:rsidR="00723817">
              <w:rPr>
                <w:rFonts w:ascii="Arial" w:hAnsi="Arial" w:cs="Arial"/>
                <w:b/>
              </w:rPr>
              <w:t>ABA</w:t>
            </w:r>
            <w:r w:rsidR="005C4AA1">
              <w:rPr>
                <w:rFonts w:ascii="Arial" w:hAnsi="Arial" w:cs="Arial"/>
                <w:b/>
              </w:rPr>
              <w:t>-CC-01</w:t>
            </w:r>
            <w:r w:rsidR="00A926AE" w:rsidRPr="005C4AA1">
              <w:rPr>
                <w:rFonts w:ascii="Arial" w:hAnsi="Arial" w:cs="Arial"/>
                <w:b/>
              </w:rPr>
              <w:t>)</w:t>
            </w:r>
            <w:r w:rsidR="00A926AE">
              <w:rPr>
                <w:rFonts w:ascii="Arial" w:hAnsi="Arial" w:cs="Arial"/>
              </w:rPr>
              <w:t xml:space="preserve"> y </w:t>
            </w:r>
            <w:r w:rsidR="00A926AE" w:rsidRPr="005C4AA1">
              <w:rPr>
                <w:rFonts w:ascii="Arial" w:hAnsi="Arial" w:cs="Arial"/>
                <w:b/>
              </w:rPr>
              <w:t>"C</w:t>
            </w:r>
            <w:r w:rsidR="003863F2">
              <w:rPr>
                <w:rFonts w:ascii="Arial" w:hAnsi="Arial" w:cs="Arial"/>
                <w:b/>
              </w:rPr>
              <w:t>ontrol    de  Salida no</w:t>
            </w:r>
            <w:r w:rsidR="00A926AE" w:rsidRPr="005C4AA1">
              <w:rPr>
                <w:rFonts w:ascii="Arial" w:hAnsi="Arial" w:cs="Arial"/>
                <w:b/>
              </w:rPr>
              <w:t xml:space="preserve">  Conforme</w:t>
            </w:r>
            <w:r w:rsidR="005C4AA1" w:rsidRPr="005C4AA1">
              <w:rPr>
                <w:rFonts w:ascii="Arial" w:hAnsi="Arial" w:cs="Arial"/>
                <w:b/>
              </w:rPr>
              <w:t>”</w:t>
            </w:r>
            <w:r w:rsidR="005C4AA1">
              <w:rPr>
                <w:rFonts w:ascii="Arial" w:hAnsi="Arial" w:cs="Arial"/>
              </w:rPr>
              <w:t xml:space="preserve"> </w:t>
            </w:r>
            <w:r w:rsidR="005C4AA1" w:rsidRPr="005C4AA1">
              <w:rPr>
                <w:rFonts w:ascii="Arial" w:hAnsi="Arial" w:cs="Arial"/>
                <w:b/>
              </w:rPr>
              <w:t>(PR-</w:t>
            </w:r>
            <w:r w:rsidR="00723817">
              <w:rPr>
                <w:rFonts w:ascii="Arial" w:hAnsi="Arial" w:cs="Arial"/>
                <w:b/>
              </w:rPr>
              <w:t>ABA</w:t>
            </w:r>
            <w:r w:rsidR="005C4AA1">
              <w:rPr>
                <w:rFonts w:ascii="Arial" w:hAnsi="Arial" w:cs="Arial"/>
                <w:b/>
              </w:rPr>
              <w:t>-CC-06</w:t>
            </w:r>
            <w:r w:rsidR="005C4AA1" w:rsidRPr="005C4AA1">
              <w:rPr>
                <w:rFonts w:ascii="Arial" w:hAnsi="Arial" w:cs="Arial"/>
                <w:b/>
              </w:rPr>
              <w:t>)</w:t>
            </w:r>
            <w:r w:rsidR="002C62A3">
              <w:rPr>
                <w:rFonts w:ascii="Arial" w:hAnsi="Arial" w:cs="Arial"/>
              </w:rPr>
              <w:t xml:space="preserve"> </w:t>
            </w:r>
            <w:r w:rsidR="00A926AE">
              <w:rPr>
                <w:rFonts w:ascii="Arial" w:hAnsi="Arial" w:cs="Arial"/>
              </w:rPr>
              <w:t xml:space="preserve">y </w:t>
            </w:r>
            <w:r w:rsidR="005C4AA1" w:rsidRPr="005C4AA1">
              <w:rPr>
                <w:rFonts w:ascii="Arial" w:hAnsi="Arial" w:cs="Arial"/>
                <w:b/>
              </w:rPr>
              <w:t>“</w:t>
            </w:r>
            <w:r w:rsidR="00A926AE" w:rsidRPr="005C4AA1">
              <w:rPr>
                <w:rFonts w:ascii="Arial" w:hAnsi="Arial" w:cs="Arial"/>
                <w:b/>
              </w:rPr>
              <w:t xml:space="preserve">Tratamiento de Quejas" </w:t>
            </w:r>
            <w:r w:rsidR="005C4AA1" w:rsidRPr="005C4AA1">
              <w:rPr>
                <w:rFonts w:ascii="Arial" w:hAnsi="Arial" w:cs="Arial"/>
                <w:b/>
              </w:rPr>
              <w:t>(PR-</w:t>
            </w:r>
            <w:r w:rsidR="00723817">
              <w:rPr>
                <w:rFonts w:ascii="Arial" w:hAnsi="Arial" w:cs="Arial"/>
                <w:b/>
              </w:rPr>
              <w:t>ABA</w:t>
            </w:r>
            <w:r w:rsidR="005C4AA1">
              <w:rPr>
                <w:rFonts w:ascii="Arial" w:hAnsi="Arial" w:cs="Arial"/>
                <w:b/>
              </w:rPr>
              <w:t>-CC-04</w:t>
            </w:r>
            <w:r w:rsidR="005C4AA1" w:rsidRPr="005C4AA1">
              <w:rPr>
                <w:rFonts w:ascii="Arial" w:hAnsi="Arial" w:cs="Arial"/>
                <w:b/>
              </w:rPr>
              <w:t>)</w:t>
            </w:r>
            <w:r w:rsidR="005C4AA1">
              <w:rPr>
                <w:rFonts w:ascii="Arial" w:hAnsi="Arial" w:cs="Arial"/>
                <w:b/>
              </w:rPr>
              <w:t>.</w:t>
            </w:r>
          </w:p>
          <w:p w:rsidR="005C4AA1" w:rsidRPr="00A926AE" w:rsidRDefault="005C4AA1" w:rsidP="00A926A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926AE" w:rsidRPr="006D3639" w:rsidTr="00171A72">
        <w:trPr>
          <w:jc w:val="center"/>
        </w:trPr>
        <w:tc>
          <w:tcPr>
            <w:tcW w:w="851" w:type="dxa"/>
            <w:vAlign w:val="center"/>
          </w:tcPr>
          <w:p w:rsidR="00A926AE" w:rsidRDefault="00A926AE" w:rsidP="006D363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11</w:t>
            </w:r>
          </w:p>
        </w:tc>
        <w:tc>
          <w:tcPr>
            <w:tcW w:w="2268" w:type="dxa"/>
            <w:vAlign w:val="center"/>
          </w:tcPr>
          <w:p w:rsidR="00A926AE" w:rsidRPr="005C4AA1" w:rsidRDefault="00F4247C" w:rsidP="006D363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Gerente Técnico</w:t>
            </w:r>
          </w:p>
        </w:tc>
        <w:tc>
          <w:tcPr>
            <w:tcW w:w="7229" w:type="dxa"/>
          </w:tcPr>
          <w:p w:rsidR="005C4AA1" w:rsidRDefault="005C4AA1" w:rsidP="00A926AE">
            <w:pPr>
              <w:spacing w:line="276" w:lineRule="auto"/>
              <w:rPr>
                <w:rFonts w:ascii="Arial" w:hAnsi="Arial" w:cs="Arial"/>
              </w:rPr>
            </w:pPr>
          </w:p>
          <w:p w:rsidR="00A926AE" w:rsidRDefault="00A926AE" w:rsidP="005C4AA1">
            <w:pPr>
              <w:spacing w:line="276" w:lineRule="auto"/>
              <w:rPr>
                <w:rFonts w:ascii="Arial" w:hAnsi="Arial" w:cs="Arial"/>
              </w:rPr>
            </w:pPr>
            <w:r w:rsidRPr="00A926AE">
              <w:rPr>
                <w:rFonts w:ascii="Arial" w:hAnsi="Arial" w:cs="Arial"/>
              </w:rPr>
              <w:t>Integra los re</w:t>
            </w:r>
            <w:r>
              <w:rPr>
                <w:rFonts w:ascii="Arial" w:hAnsi="Arial" w:cs="Arial"/>
              </w:rPr>
              <w:t xml:space="preserve">sultados de la evaluación de la </w:t>
            </w:r>
            <w:r w:rsidRPr="00A926AE">
              <w:rPr>
                <w:rFonts w:ascii="Arial" w:hAnsi="Arial" w:cs="Arial"/>
              </w:rPr>
              <w:t>satisfacci</w:t>
            </w:r>
            <w:r>
              <w:rPr>
                <w:rFonts w:ascii="Arial" w:hAnsi="Arial" w:cs="Arial"/>
              </w:rPr>
              <w:t xml:space="preserve">ón del cliente en la </w:t>
            </w:r>
            <w:r>
              <w:rPr>
                <w:rFonts w:ascii="Arial" w:hAnsi="Arial" w:cs="Arial"/>
              </w:rPr>
              <w:lastRenderedPageBreak/>
              <w:t xml:space="preserve">carpeta de </w:t>
            </w:r>
            <w:r w:rsidR="005C4AA1">
              <w:rPr>
                <w:rFonts w:ascii="Arial" w:hAnsi="Arial" w:cs="Arial"/>
              </w:rPr>
              <w:t>"Resultados de Evaluación de</w:t>
            </w:r>
            <w:r>
              <w:rPr>
                <w:rFonts w:ascii="Arial" w:hAnsi="Arial" w:cs="Arial"/>
              </w:rPr>
              <w:t xml:space="preserve"> la </w:t>
            </w:r>
            <w:r w:rsidRPr="00A926AE">
              <w:rPr>
                <w:rFonts w:ascii="Arial" w:hAnsi="Arial" w:cs="Arial"/>
              </w:rPr>
              <w:t>Satisfacción d</w:t>
            </w:r>
            <w:r>
              <w:rPr>
                <w:rFonts w:ascii="Arial" w:hAnsi="Arial" w:cs="Arial"/>
              </w:rPr>
              <w:t xml:space="preserve">el Cliente" para ser analizados </w:t>
            </w:r>
            <w:r w:rsidRPr="00A926AE">
              <w:rPr>
                <w:rFonts w:ascii="Arial" w:hAnsi="Arial" w:cs="Arial"/>
              </w:rPr>
              <w:t>posteriormente en las actividad</w:t>
            </w:r>
            <w:r>
              <w:rPr>
                <w:rFonts w:ascii="Arial" w:hAnsi="Arial" w:cs="Arial"/>
              </w:rPr>
              <w:t xml:space="preserve">es de Revisión </w:t>
            </w:r>
            <w:r w:rsidRPr="00A926AE">
              <w:rPr>
                <w:rFonts w:ascii="Arial" w:hAnsi="Arial" w:cs="Arial"/>
              </w:rPr>
              <w:t>por la Direcci</w:t>
            </w:r>
            <w:r>
              <w:rPr>
                <w:rFonts w:ascii="Arial" w:hAnsi="Arial" w:cs="Arial"/>
              </w:rPr>
              <w:t xml:space="preserve">ón, de acuerdo al procedimiento </w:t>
            </w:r>
            <w:r w:rsidRPr="00A926AE">
              <w:rPr>
                <w:rFonts w:ascii="Arial" w:hAnsi="Arial" w:cs="Arial"/>
              </w:rPr>
              <w:t xml:space="preserve">de </w:t>
            </w:r>
            <w:r w:rsidRPr="005C4AA1">
              <w:rPr>
                <w:rFonts w:ascii="Arial" w:hAnsi="Arial" w:cs="Arial"/>
                <w:b/>
              </w:rPr>
              <w:t>"Revisión de la Dirección" (PR-</w:t>
            </w:r>
            <w:r w:rsidR="00723817">
              <w:rPr>
                <w:rFonts w:ascii="Arial" w:hAnsi="Arial" w:cs="Arial"/>
                <w:b/>
              </w:rPr>
              <w:t>ABA</w:t>
            </w:r>
            <w:r w:rsidR="005C4AA1" w:rsidRPr="005C4AA1">
              <w:rPr>
                <w:rFonts w:ascii="Arial" w:hAnsi="Arial" w:cs="Arial"/>
                <w:b/>
              </w:rPr>
              <w:t>-</w:t>
            </w:r>
            <w:r w:rsidRPr="005C4AA1">
              <w:rPr>
                <w:rFonts w:ascii="Arial" w:hAnsi="Arial" w:cs="Arial"/>
                <w:b/>
              </w:rPr>
              <w:t>DG-01).</w:t>
            </w:r>
          </w:p>
          <w:p w:rsidR="005C4AA1" w:rsidRPr="00A926AE" w:rsidRDefault="005C4AA1" w:rsidP="00A926A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11DA1" w:rsidRPr="00311DA1" w:rsidTr="00723817">
        <w:trPr>
          <w:jc w:val="center"/>
        </w:trPr>
        <w:tc>
          <w:tcPr>
            <w:tcW w:w="10348" w:type="dxa"/>
            <w:gridSpan w:val="3"/>
            <w:shd w:val="clear" w:color="auto" w:fill="008080"/>
          </w:tcPr>
          <w:p w:rsidR="00AD137E" w:rsidRPr="00311DA1" w:rsidRDefault="00311DA1" w:rsidP="006D363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lang w:val="es-ES_tradnl"/>
              </w:rPr>
            </w:pPr>
            <w:r w:rsidRPr="00311DA1">
              <w:rPr>
                <w:rFonts w:ascii="Arial" w:hAnsi="Arial" w:cs="Arial"/>
                <w:b/>
                <w:color w:val="FFFFFF" w:themeColor="background1"/>
                <w:lang w:val="es-ES_tradnl"/>
              </w:rPr>
              <w:lastRenderedPageBreak/>
              <w:t>Fin del procedimiento.</w:t>
            </w:r>
          </w:p>
        </w:tc>
      </w:tr>
    </w:tbl>
    <w:p w:rsidR="00E257D5" w:rsidRPr="006D3639" w:rsidRDefault="00E257D5" w:rsidP="006D3639">
      <w:pPr>
        <w:pStyle w:val="Encabezado"/>
        <w:tabs>
          <w:tab w:val="clear" w:pos="4419"/>
          <w:tab w:val="clear" w:pos="8838"/>
        </w:tabs>
        <w:spacing w:line="276" w:lineRule="auto"/>
        <w:rPr>
          <w:rFonts w:ascii="Arial" w:hAnsi="Arial" w:cs="Arial"/>
          <w:b/>
          <w:lang w:val="es-ES_tradnl"/>
        </w:rPr>
      </w:pPr>
    </w:p>
    <w:p w:rsidR="00E257D5" w:rsidRPr="006D3639" w:rsidRDefault="00E257D5" w:rsidP="00070C5E">
      <w:pPr>
        <w:pStyle w:val="Encabezado"/>
        <w:numPr>
          <w:ilvl w:val="0"/>
          <w:numId w:val="25"/>
        </w:numPr>
        <w:tabs>
          <w:tab w:val="clear" w:pos="4419"/>
          <w:tab w:val="clear" w:pos="8838"/>
        </w:tabs>
        <w:spacing w:line="276" w:lineRule="auto"/>
        <w:rPr>
          <w:rFonts w:ascii="Arial" w:hAnsi="Arial" w:cs="Arial"/>
          <w:b/>
          <w:lang w:val="es-ES_tradnl"/>
        </w:rPr>
      </w:pPr>
      <w:r w:rsidRPr="006D3639">
        <w:rPr>
          <w:rFonts w:ascii="Arial" w:hAnsi="Arial" w:cs="Arial"/>
          <w:b/>
          <w:lang w:val="es-ES_tradnl"/>
        </w:rPr>
        <w:t xml:space="preserve"> REFERENCIAS:</w:t>
      </w:r>
    </w:p>
    <w:p w:rsidR="00E257D5" w:rsidRPr="006D3639" w:rsidRDefault="00E257D5" w:rsidP="006D3639">
      <w:pPr>
        <w:pStyle w:val="Encabezado"/>
        <w:tabs>
          <w:tab w:val="clear" w:pos="4419"/>
          <w:tab w:val="clear" w:pos="8838"/>
        </w:tabs>
        <w:spacing w:line="276" w:lineRule="auto"/>
        <w:rPr>
          <w:rFonts w:ascii="Arial" w:hAnsi="Arial" w:cs="Arial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5955"/>
      </w:tblGrid>
      <w:tr w:rsidR="00E257D5" w:rsidRPr="006D3639" w:rsidTr="00171A72">
        <w:trPr>
          <w:jc w:val="center"/>
        </w:trPr>
        <w:tc>
          <w:tcPr>
            <w:tcW w:w="4537" w:type="dxa"/>
            <w:tcBorders>
              <w:top w:val="single" w:sz="18" w:space="0" w:color="auto"/>
            </w:tcBorders>
          </w:tcPr>
          <w:p w:rsidR="00E257D5" w:rsidRPr="006D3639" w:rsidRDefault="00E257D5" w:rsidP="006D363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6D3639">
              <w:rPr>
                <w:rFonts w:ascii="Arial" w:hAnsi="Arial" w:cs="Arial"/>
                <w:b/>
                <w:lang w:val="es-ES_tradnl"/>
              </w:rPr>
              <w:t>Código</w:t>
            </w:r>
          </w:p>
        </w:tc>
        <w:tc>
          <w:tcPr>
            <w:tcW w:w="5955" w:type="dxa"/>
            <w:tcBorders>
              <w:top w:val="single" w:sz="18" w:space="0" w:color="auto"/>
            </w:tcBorders>
          </w:tcPr>
          <w:p w:rsidR="00E257D5" w:rsidRPr="006D3639" w:rsidRDefault="00E257D5" w:rsidP="006D363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6D3639">
              <w:rPr>
                <w:rFonts w:ascii="Arial" w:hAnsi="Arial" w:cs="Arial"/>
                <w:b/>
                <w:lang w:val="es-ES_tradnl"/>
              </w:rPr>
              <w:t>Documento</w:t>
            </w:r>
          </w:p>
        </w:tc>
      </w:tr>
      <w:tr w:rsidR="00E257D5" w:rsidRPr="006D3639" w:rsidTr="00171A72">
        <w:trPr>
          <w:trHeight w:val="229"/>
          <w:jc w:val="center"/>
        </w:trPr>
        <w:tc>
          <w:tcPr>
            <w:tcW w:w="4537" w:type="dxa"/>
            <w:vAlign w:val="center"/>
          </w:tcPr>
          <w:p w:rsidR="00E257D5" w:rsidRPr="006D3639" w:rsidRDefault="00F4247C" w:rsidP="006D363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OEA</w:t>
            </w:r>
          </w:p>
        </w:tc>
        <w:tc>
          <w:tcPr>
            <w:tcW w:w="5955" w:type="dxa"/>
            <w:vAlign w:val="center"/>
          </w:tcPr>
          <w:p w:rsidR="00E257D5" w:rsidRPr="006D3639" w:rsidRDefault="00F4247C" w:rsidP="006D3639">
            <w:pPr>
              <w:tabs>
                <w:tab w:val="num" w:pos="-75"/>
              </w:tabs>
              <w:spacing w:line="276" w:lineRule="auto"/>
              <w:ind w:right="-10"/>
              <w:rPr>
                <w:rFonts w:ascii="Arial" w:hAnsi="Arial" w:cs="Arial"/>
              </w:rPr>
            </w:pPr>
            <w:r>
              <w:rPr>
                <w:rFonts w:ascii="Segoe UI Emoji" w:eastAsiaTheme="minorHAnsi" w:hAnsi="Segoe UI Emoji" w:cs="Segoe UI Emoji"/>
                <w:color w:val="000000"/>
                <w:sz w:val="21"/>
                <w:szCs w:val="21"/>
                <w:lang w:val="es-MX" w:eastAsia="en-US"/>
              </w:rPr>
              <w:t>Operador Económico Autorizado</w:t>
            </w:r>
            <w:r w:rsidRPr="006D3639">
              <w:rPr>
                <w:rFonts w:ascii="Arial" w:hAnsi="Arial" w:cs="Arial"/>
              </w:rPr>
              <w:t xml:space="preserve"> </w:t>
            </w:r>
            <w:r w:rsidR="00E257D5" w:rsidRPr="006D3639">
              <w:rPr>
                <w:rFonts w:ascii="Arial" w:hAnsi="Arial" w:cs="Arial"/>
              </w:rPr>
              <w:t>“Socio Comercial Certificado” “Perfil del Agente Aduanal”.</w:t>
            </w:r>
          </w:p>
        </w:tc>
      </w:tr>
    </w:tbl>
    <w:p w:rsidR="00E257D5" w:rsidRPr="006D3639" w:rsidRDefault="00E257D5" w:rsidP="006D3639">
      <w:pPr>
        <w:pStyle w:val="Encabezado"/>
        <w:tabs>
          <w:tab w:val="clear" w:pos="4419"/>
          <w:tab w:val="clear" w:pos="8838"/>
        </w:tabs>
        <w:spacing w:line="276" w:lineRule="auto"/>
        <w:rPr>
          <w:rFonts w:ascii="Arial" w:hAnsi="Arial" w:cs="Arial"/>
          <w:lang w:val="es-ES_tradnl"/>
        </w:rPr>
      </w:pPr>
    </w:p>
    <w:p w:rsidR="00E257D5" w:rsidRDefault="00E257D5" w:rsidP="00070C5E">
      <w:pPr>
        <w:pStyle w:val="Encabezado"/>
        <w:numPr>
          <w:ilvl w:val="0"/>
          <w:numId w:val="25"/>
        </w:numPr>
        <w:tabs>
          <w:tab w:val="clear" w:pos="4419"/>
          <w:tab w:val="clear" w:pos="8838"/>
        </w:tabs>
        <w:spacing w:line="276" w:lineRule="auto"/>
        <w:rPr>
          <w:rFonts w:ascii="Arial" w:hAnsi="Arial" w:cs="Arial"/>
          <w:b/>
          <w:lang w:val="es-ES_tradnl"/>
        </w:rPr>
      </w:pPr>
      <w:r w:rsidRPr="006D3639">
        <w:rPr>
          <w:rFonts w:ascii="Arial" w:hAnsi="Arial" w:cs="Arial"/>
          <w:b/>
          <w:lang w:val="es-ES_tradnl"/>
        </w:rPr>
        <w:t>DEFINICIONES:</w:t>
      </w:r>
    </w:p>
    <w:p w:rsidR="00C20B1F" w:rsidRPr="006D3639" w:rsidRDefault="00C20B1F" w:rsidP="00C20B1F">
      <w:pPr>
        <w:pStyle w:val="Encabezado"/>
        <w:tabs>
          <w:tab w:val="clear" w:pos="4419"/>
          <w:tab w:val="clear" w:pos="8838"/>
        </w:tabs>
        <w:spacing w:line="276" w:lineRule="auto"/>
        <w:ind w:left="1080"/>
        <w:rPr>
          <w:rFonts w:ascii="Arial" w:hAnsi="Arial" w:cs="Arial"/>
          <w:b/>
          <w:lang w:val="es-ES_tradnl"/>
        </w:rPr>
      </w:pPr>
    </w:p>
    <w:p w:rsidR="00171A72" w:rsidRPr="006D3639" w:rsidRDefault="00C20B1F" w:rsidP="006D3639">
      <w:pPr>
        <w:tabs>
          <w:tab w:val="left" w:pos="2790"/>
        </w:tabs>
        <w:spacing w:line="276" w:lineRule="auto"/>
        <w:ind w:right="52"/>
        <w:jc w:val="both"/>
        <w:rPr>
          <w:rFonts w:ascii="Arial" w:hAnsi="Arial" w:cs="Arial"/>
          <w:b/>
          <w:lang w:val="es-ES_tradnl"/>
        </w:rPr>
      </w:pPr>
      <w:r w:rsidRPr="00C20B1F">
        <w:rPr>
          <w:rFonts w:ascii="Arial" w:hAnsi="Arial" w:cs="Arial"/>
          <w:b/>
          <w:lang w:val="es-ES_tradnl"/>
        </w:rPr>
        <w:t xml:space="preserve">Satisfacción del Cliente: </w:t>
      </w:r>
      <w:r w:rsidRPr="00C20B1F">
        <w:rPr>
          <w:rFonts w:ascii="Arial" w:hAnsi="Arial" w:cs="Arial"/>
          <w:lang w:val="es-ES_tradnl"/>
        </w:rPr>
        <w:t>Percepción del cliente sobre el grado en que se han cumplido sus requisitos.</w:t>
      </w:r>
    </w:p>
    <w:p w:rsidR="00E257D5" w:rsidRPr="006D3639" w:rsidRDefault="00E257D5" w:rsidP="006D3639">
      <w:pPr>
        <w:pStyle w:val="Encabezado"/>
        <w:tabs>
          <w:tab w:val="clear" w:pos="4419"/>
          <w:tab w:val="clear" w:pos="8838"/>
        </w:tabs>
        <w:spacing w:line="276" w:lineRule="auto"/>
        <w:ind w:left="360"/>
        <w:rPr>
          <w:rFonts w:ascii="Arial" w:hAnsi="Arial" w:cs="Arial"/>
          <w:b/>
        </w:rPr>
      </w:pPr>
    </w:p>
    <w:p w:rsidR="00966C8E" w:rsidRPr="006D3639" w:rsidRDefault="00966C8E" w:rsidP="006D3639">
      <w:pPr>
        <w:spacing w:line="276" w:lineRule="auto"/>
        <w:ind w:right="52"/>
        <w:jc w:val="both"/>
        <w:rPr>
          <w:rFonts w:ascii="Arial" w:hAnsi="Arial" w:cs="Arial"/>
          <w:lang w:val="es-ES_tradnl"/>
        </w:rPr>
      </w:pPr>
    </w:p>
    <w:p w:rsidR="00966C8E" w:rsidRDefault="00966C8E" w:rsidP="006D3639">
      <w:pPr>
        <w:spacing w:line="276" w:lineRule="auto"/>
        <w:ind w:right="52"/>
        <w:jc w:val="center"/>
        <w:rPr>
          <w:rFonts w:ascii="Arial" w:hAnsi="Arial" w:cs="Arial"/>
          <w:b/>
          <w:lang w:val="es-ES_tradnl"/>
        </w:rPr>
      </w:pPr>
      <w:r w:rsidRPr="006D3639">
        <w:rPr>
          <w:rFonts w:ascii="Arial" w:hAnsi="Arial" w:cs="Arial"/>
          <w:b/>
          <w:lang w:val="es-ES_tradnl"/>
        </w:rPr>
        <w:t>BITÁCORA DE CAMBIOS</w:t>
      </w:r>
    </w:p>
    <w:p w:rsidR="00723817" w:rsidRPr="006D3639" w:rsidRDefault="00723817" w:rsidP="006D3639">
      <w:pPr>
        <w:spacing w:line="276" w:lineRule="auto"/>
        <w:ind w:right="52"/>
        <w:jc w:val="center"/>
        <w:rPr>
          <w:rFonts w:ascii="Arial" w:hAnsi="Arial" w:cs="Arial"/>
          <w:b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552"/>
        <w:gridCol w:w="5388"/>
      </w:tblGrid>
      <w:tr w:rsidR="00966C8E" w:rsidRPr="006D3639" w:rsidTr="006760E2">
        <w:tc>
          <w:tcPr>
            <w:tcW w:w="2480" w:type="dxa"/>
            <w:tcBorders>
              <w:top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66C8E" w:rsidRPr="006D3639" w:rsidRDefault="00966C8E" w:rsidP="006D363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6D3639">
              <w:rPr>
                <w:rFonts w:ascii="Arial" w:hAnsi="Arial" w:cs="Arial"/>
                <w:b/>
                <w:lang w:val="es-ES_tradnl"/>
              </w:rPr>
              <w:t>REVISIÓN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66C8E" w:rsidRPr="006D3639" w:rsidRDefault="00966C8E" w:rsidP="006D363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6D3639">
              <w:rPr>
                <w:rFonts w:ascii="Arial" w:hAnsi="Arial" w:cs="Arial"/>
                <w:b/>
                <w:lang w:val="es-ES_tradnl"/>
              </w:rPr>
              <w:t>FECHA</w:t>
            </w:r>
          </w:p>
        </w:tc>
        <w:tc>
          <w:tcPr>
            <w:tcW w:w="5388" w:type="dxa"/>
            <w:tcBorders>
              <w:top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66C8E" w:rsidRPr="006D3639" w:rsidRDefault="00966C8E" w:rsidP="006760E2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6D3639">
              <w:rPr>
                <w:rFonts w:ascii="Arial" w:hAnsi="Arial" w:cs="Arial"/>
                <w:b/>
                <w:lang w:val="es-ES_tradnl"/>
              </w:rPr>
              <w:t>COMENTARIOS</w:t>
            </w:r>
          </w:p>
        </w:tc>
      </w:tr>
      <w:tr w:rsidR="006D3639" w:rsidRPr="006D3639" w:rsidTr="00171A72">
        <w:trPr>
          <w:trHeight w:val="137"/>
        </w:trPr>
        <w:tc>
          <w:tcPr>
            <w:tcW w:w="2480" w:type="dxa"/>
            <w:vAlign w:val="center"/>
          </w:tcPr>
          <w:p w:rsidR="006D3639" w:rsidRDefault="006D3639" w:rsidP="006D363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552" w:type="dxa"/>
            <w:vAlign w:val="center"/>
          </w:tcPr>
          <w:p w:rsidR="006D3639" w:rsidRPr="006D3639" w:rsidRDefault="006D3639" w:rsidP="006D3639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388" w:type="dxa"/>
            <w:vAlign w:val="center"/>
          </w:tcPr>
          <w:p w:rsidR="006D3639" w:rsidRPr="006D3639" w:rsidRDefault="006D3639" w:rsidP="00723817">
            <w:pPr>
              <w:pStyle w:val="Encabezado"/>
              <w:tabs>
                <w:tab w:val="clear" w:pos="4419"/>
                <w:tab w:val="clear" w:pos="8838"/>
              </w:tabs>
              <w:spacing w:line="276" w:lineRule="auto"/>
              <w:ind w:left="360"/>
              <w:rPr>
                <w:rFonts w:ascii="Arial" w:hAnsi="Arial" w:cs="Arial"/>
                <w:lang w:val="es-ES_tradnl"/>
              </w:rPr>
            </w:pPr>
          </w:p>
        </w:tc>
      </w:tr>
    </w:tbl>
    <w:p w:rsidR="004378F3" w:rsidRPr="006D3639" w:rsidRDefault="004378F3" w:rsidP="006D3639">
      <w:pPr>
        <w:spacing w:line="276" w:lineRule="auto"/>
        <w:rPr>
          <w:rFonts w:ascii="Arial" w:hAnsi="Arial" w:cs="Arial"/>
        </w:rPr>
      </w:pPr>
    </w:p>
    <w:sectPr w:rsidR="004378F3" w:rsidRPr="006D3639" w:rsidSect="00802C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242" w:right="720" w:bottom="1418" w:left="1134" w:header="567" w:footer="73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569" w:rsidRDefault="00A31569" w:rsidP="00973187">
      <w:r>
        <w:separator/>
      </w:r>
    </w:p>
  </w:endnote>
  <w:endnote w:type="continuationSeparator" w:id="0">
    <w:p w:rsidR="00A31569" w:rsidRDefault="00A31569" w:rsidP="0097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BEC" w:rsidRDefault="002D3BE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BEC" w:rsidRDefault="002D3BE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997" w:rsidRPr="005112A2" w:rsidRDefault="00905997" w:rsidP="00171A72">
    <w:pPr>
      <w:tabs>
        <w:tab w:val="left" w:pos="3402"/>
      </w:tabs>
      <w:jc w:val="right"/>
      <w:rPr>
        <w:color w:val="FFFFFF"/>
      </w:rPr>
    </w:pPr>
    <w:r w:rsidRPr="005112A2">
      <w:rPr>
        <w:color w:val="FFFFFF"/>
        <w:lang w:val="es-ES_tradnl"/>
      </w:rPr>
      <w:pgNum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569" w:rsidRDefault="00A31569" w:rsidP="00973187">
      <w:r>
        <w:separator/>
      </w:r>
    </w:p>
  </w:footnote>
  <w:footnote w:type="continuationSeparator" w:id="0">
    <w:p w:rsidR="00A31569" w:rsidRDefault="00A31569" w:rsidP="00973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BEC" w:rsidRDefault="002D3BE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04"/>
      <w:gridCol w:w="727"/>
      <w:gridCol w:w="1878"/>
      <w:gridCol w:w="2604"/>
      <w:gridCol w:w="2605"/>
    </w:tblGrid>
    <w:tr w:rsidR="00905997" w:rsidRPr="00311DA1" w:rsidTr="00905997">
      <w:trPr>
        <w:cantSplit/>
        <w:trHeight w:val="555"/>
      </w:trPr>
      <w:tc>
        <w:tcPr>
          <w:tcW w:w="3331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905997" w:rsidRPr="00311DA1" w:rsidRDefault="00905997" w:rsidP="00905997">
          <w:pPr>
            <w:pStyle w:val="Encabezado"/>
            <w:jc w:val="center"/>
            <w:rPr>
              <w:rFonts w:ascii="Arial" w:hAnsi="Arial" w:cs="Arial"/>
              <w:b/>
            </w:rPr>
          </w:pPr>
          <w:r w:rsidRPr="00311DA1">
            <w:rPr>
              <w:rFonts w:ascii="Arial" w:hAnsi="Arial" w:cs="Arial"/>
              <w:b/>
              <w:noProof/>
              <w:lang w:val="es-MX" w:eastAsia="es-MX"/>
            </w:rPr>
            <w:drawing>
              <wp:inline distT="0" distB="0" distL="0" distR="0" wp14:anchorId="66F36676" wp14:editId="22AEB248">
                <wp:extent cx="2026285" cy="64770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BAX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6285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8" w:space="0" w:color="auto"/>
          </w:tcBorders>
          <w:vAlign w:val="center"/>
        </w:tcPr>
        <w:p w:rsidR="00905997" w:rsidRPr="00311DA1" w:rsidRDefault="00905997" w:rsidP="00905997">
          <w:pPr>
            <w:pStyle w:val="Encabezado"/>
            <w:jc w:val="center"/>
            <w:rPr>
              <w:rFonts w:ascii="Arial" w:hAnsi="Arial" w:cs="Arial"/>
              <w:b/>
            </w:rPr>
          </w:pPr>
          <w:r w:rsidRPr="00311DA1">
            <w:rPr>
              <w:rFonts w:ascii="Arial" w:hAnsi="Arial" w:cs="Arial"/>
              <w:b/>
            </w:rPr>
            <w:t>PROCEDIMIENTO</w:t>
          </w:r>
        </w:p>
      </w:tc>
    </w:tr>
    <w:tr w:rsidR="00905997" w:rsidRPr="00311DA1" w:rsidTr="00905997">
      <w:trPr>
        <w:cantSplit/>
        <w:trHeight w:val="555"/>
      </w:trPr>
      <w:tc>
        <w:tcPr>
          <w:tcW w:w="3331" w:type="dxa"/>
          <w:gridSpan w:val="2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905997" w:rsidRPr="00311DA1" w:rsidRDefault="00905997" w:rsidP="00905997">
          <w:pPr>
            <w:pStyle w:val="Encabezado"/>
            <w:jc w:val="center"/>
            <w:rPr>
              <w:rFonts w:ascii="Arial" w:hAnsi="Arial" w:cs="Arial"/>
              <w:b/>
              <w:noProof/>
            </w:rPr>
          </w:pPr>
        </w:p>
      </w:tc>
      <w:tc>
        <w:tcPr>
          <w:tcW w:w="7087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8" w:space="0" w:color="auto"/>
          </w:tcBorders>
          <w:vAlign w:val="center"/>
        </w:tcPr>
        <w:p w:rsidR="00905997" w:rsidRPr="00311DA1" w:rsidRDefault="00905997" w:rsidP="00905997">
          <w:pPr>
            <w:pStyle w:val="Encabezado"/>
            <w:jc w:val="center"/>
            <w:rPr>
              <w:rFonts w:ascii="Arial" w:hAnsi="Arial" w:cs="Arial"/>
              <w:b/>
            </w:rPr>
          </w:pPr>
          <w:r w:rsidRPr="00311DA1">
            <w:rPr>
              <w:rFonts w:ascii="Arial" w:hAnsi="Arial" w:cs="Arial"/>
              <w:b/>
            </w:rPr>
            <w:t>Evaluación de la Satisfacción al Cliente</w:t>
          </w:r>
        </w:p>
      </w:tc>
    </w:tr>
    <w:tr w:rsidR="00905997" w:rsidRPr="00311DA1" w:rsidTr="00905997">
      <w:trPr>
        <w:cantSplit/>
        <w:trHeight w:val="618"/>
      </w:trPr>
      <w:tc>
        <w:tcPr>
          <w:tcW w:w="2604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905997" w:rsidRPr="00311DA1" w:rsidRDefault="00905997" w:rsidP="00905997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311DA1">
            <w:rPr>
              <w:rFonts w:ascii="Arial" w:hAnsi="Arial" w:cs="Arial"/>
              <w:b/>
            </w:rPr>
            <w:t>CÓDIGO</w:t>
          </w:r>
        </w:p>
      </w:tc>
      <w:tc>
        <w:tcPr>
          <w:tcW w:w="2605" w:type="dxa"/>
          <w:gridSpan w:val="2"/>
          <w:tcBorders>
            <w:top w:val="single" w:sz="4" w:space="0" w:color="auto"/>
            <w:bottom w:val="single" w:sz="4" w:space="0" w:color="auto"/>
          </w:tcBorders>
          <w:vAlign w:val="center"/>
        </w:tcPr>
        <w:p w:rsidR="00905997" w:rsidRPr="00311DA1" w:rsidRDefault="00905997" w:rsidP="00905997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311DA1">
            <w:rPr>
              <w:rFonts w:ascii="Arial" w:hAnsi="Arial" w:cs="Arial"/>
              <w:b/>
            </w:rPr>
            <w:t>FECHA DE REVISIÓN</w:t>
          </w:r>
        </w:p>
      </w:tc>
      <w:tc>
        <w:tcPr>
          <w:tcW w:w="260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905997" w:rsidRPr="00311DA1" w:rsidRDefault="00905997" w:rsidP="00905997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311DA1">
            <w:rPr>
              <w:rFonts w:ascii="Arial" w:hAnsi="Arial" w:cs="Arial"/>
              <w:b/>
            </w:rPr>
            <w:t>No. DE REVISIÓN</w:t>
          </w:r>
        </w:p>
      </w:tc>
      <w:tc>
        <w:tcPr>
          <w:tcW w:w="2605" w:type="dxa"/>
          <w:tcBorders>
            <w:top w:val="single" w:sz="4" w:space="0" w:color="auto"/>
            <w:bottom w:val="single" w:sz="4" w:space="0" w:color="auto"/>
            <w:right w:val="single" w:sz="18" w:space="0" w:color="auto"/>
          </w:tcBorders>
          <w:vAlign w:val="center"/>
        </w:tcPr>
        <w:p w:rsidR="00905997" w:rsidRPr="00311DA1" w:rsidRDefault="00905997" w:rsidP="00905997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311DA1">
            <w:rPr>
              <w:rFonts w:ascii="Arial" w:hAnsi="Arial" w:cs="Arial"/>
              <w:b/>
            </w:rPr>
            <w:t>PÁGINA</w:t>
          </w:r>
        </w:p>
      </w:tc>
    </w:tr>
    <w:tr w:rsidR="00905997" w:rsidRPr="00311DA1" w:rsidTr="00905997">
      <w:trPr>
        <w:cantSplit/>
        <w:trHeight w:val="230"/>
      </w:trPr>
      <w:tc>
        <w:tcPr>
          <w:tcW w:w="2604" w:type="dxa"/>
          <w:tcBorders>
            <w:top w:val="single" w:sz="4" w:space="0" w:color="auto"/>
            <w:left w:val="single" w:sz="4" w:space="0" w:color="auto"/>
            <w:bottom w:val="single" w:sz="18" w:space="0" w:color="auto"/>
          </w:tcBorders>
        </w:tcPr>
        <w:p w:rsidR="00905997" w:rsidRPr="00311DA1" w:rsidRDefault="002D3BEC" w:rsidP="00905997">
          <w:pPr>
            <w:pStyle w:val="Encabezado"/>
            <w:ind w:left="-212" w:firstLine="212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>PR-ABA-CC-06</w:t>
          </w:r>
        </w:p>
      </w:tc>
      <w:tc>
        <w:tcPr>
          <w:tcW w:w="2605" w:type="dxa"/>
          <w:gridSpan w:val="2"/>
          <w:tcBorders>
            <w:top w:val="single" w:sz="4" w:space="0" w:color="auto"/>
            <w:bottom w:val="single" w:sz="18" w:space="0" w:color="auto"/>
          </w:tcBorders>
        </w:tcPr>
        <w:p w:rsidR="00905997" w:rsidRPr="00311DA1" w:rsidRDefault="00905997" w:rsidP="0056424D">
          <w:pPr>
            <w:pStyle w:val="Encabezado"/>
            <w:ind w:left="-212" w:firstLine="212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>15 F</w:t>
          </w:r>
          <w:r w:rsidRPr="00311DA1">
            <w:rPr>
              <w:rFonts w:ascii="Arial" w:hAnsi="Arial" w:cs="Arial"/>
              <w:b/>
            </w:rPr>
            <w:t>ebrero 2017</w:t>
          </w:r>
        </w:p>
      </w:tc>
      <w:tc>
        <w:tcPr>
          <w:tcW w:w="2604" w:type="dxa"/>
          <w:tcBorders>
            <w:top w:val="single" w:sz="4" w:space="0" w:color="auto"/>
            <w:bottom w:val="single" w:sz="18" w:space="0" w:color="auto"/>
          </w:tcBorders>
        </w:tcPr>
        <w:p w:rsidR="00905997" w:rsidRPr="00311DA1" w:rsidRDefault="00905997" w:rsidP="00905997">
          <w:pPr>
            <w:pStyle w:val="Encabezado"/>
            <w:ind w:left="-212" w:firstLine="212"/>
            <w:jc w:val="center"/>
            <w:rPr>
              <w:rFonts w:ascii="Arial" w:hAnsi="Arial" w:cs="Arial"/>
            </w:rPr>
          </w:pPr>
          <w:r w:rsidRPr="00311DA1">
            <w:rPr>
              <w:rFonts w:ascii="Arial" w:hAnsi="Arial" w:cs="Arial"/>
            </w:rPr>
            <w:t>00</w:t>
          </w:r>
        </w:p>
      </w:tc>
      <w:tc>
        <w:tcPr>
          <w:tcW w:w="2605" w:type="dxa"/>
          <w:tcBorders>
            <w:top w:val="single" w:sz="4" w:space="0" w:color="auto"/>
            <w:bottom w:val="single" w:sz="18" w:space="0" w:color="auto"/>
            <w:right w:val="single" w:sz="18" w:space="0" w:color="auto"/>
          </w:tcBorders>
        </w:tcPr>
        <w:p w:rsidR="00905997" w:rsidRPr="00311DA1" w:rsidRDefault="00905997" w:rsidP="00905997">
          <w:pPr>
            <w:pStyle w:val="Encabezado"/>
            <w:ind w:left="-212" w:firstLine="212"/>
            <w:jc w:val="center"/>
            <w:rPr>
              <w:rFonts w:ascii="Arial" w:hAnsi="Arial" w:cs="Arial"/>
            </w:rPr>
          </w:pPr>
          <w:r w:rsidRPr="00311DA1">
            <w:rPr>
              <w:rStyle w:val="Nmerodepgina"/>
              <w:rFonts w:ascii="Arial" w:hAnsi="Arial" w:cs="Arial"/>
            </w:rPr>
            <w:fldChar w:fldCharType="begin"/>
          </w:r>
          <w:r w:rsidRPr="00311DA1">
            <w:rPr>
              <w:rStyle w:val="Nmerodepgina"/>
              <w:rFonts w:ascii="Arial" w:hAnsi="Arial" w:cs="Arial"/>
            </w:rPr>
            <w:instrText xml:space="preserve"> PAGE </w:instrText>
          </w:r>
          <w:r w:rsidRPr="00311DA1">
            <w:rPr>
              <w:rStyle w:val="Nmerodepgina"/>
              <w:rFonts w:ascii="Arial" w:hAnsi="Arial" w:cs="Arial"/>
            </w:rPr>
            <w:fldChar w:fldCharType="separate"/>
          </w:r>
          <w:r w:rsidR="00734E60">
            <w:rPr>
              <w:rStyle w:val="Nmerodepgina"/>
              <w:rFonts w:ascii="Arial" w:hAnsi="Arial" w:cs="Arial"/>
              <w:noProof/>
            </w:rPr>
            <w:t>1</w:t>
          </w:r>
          <w:r w:rsidRPr="00311DA1">
            <w:rPr>
              <w:rStyle w:val="Nmerodepgina"/>
              <w:rFonts w:ascii="Arial" w:hAnsi="Arial" w:cs="Arial"/>
            </w:rPr>
            <w:fldChar w:fldCharType="end"/>
          </w:r>
          <w:r w:rsidRPr="00311DA1">
            <w:rPr>
              <w:rStyle w:val="Nmerodepgina"/>
              <w:rFonts w:ascii="Arial" w:hAnsi="Arial" w:cs="Arial"/>
            </w:rPr>
            <w:t xml:space="preserve"> de </w:t>
          </w:r>
          <w:r w:rsidRPr="00311DA1">
            <w:rPr>
              <w:rStyle w:val="Nmerodepgina"/>
              <w:rFonts w:ascii="Arial" w:hAnsi="Arial" w:cs="Arial"/>
            </w:rPr>
            <w:fldChar w:fldCharType="begin"/>
          </w:r>
          <w:r w:rsidRPr="00311DA1">
            <w:rPr>
              <w:rStyle w:val="Nmerodepgina"/>
              <w:rFonts w:ascii="Arial" w:hAnsi="Arial" w:cs="Arial"/>
            </w:rPr>
            <w:instrText xml:space="preserve"> NUMPAGES </w:instrText>
          </w:r>
          <w:r w:rsidRPr="00311DA1">
            <w:rPr>
              <w:rStyle w:val="Nmerodepgina"/>
              <w:rFonts w:ascii="Arial" w:hAnsi="Arial" w:cs="Arial"/>
            </w:rPr>
            <w:fldChar w:fldCharType="separate"/>
          </w:r>
          <w:r w:rsidR="00734E60">
            <w:rPr>
              <w:rStyle w:val="Nmerodepgina"/>
              <w:rFonts w:ascii="Arial" w:hAnsi="Arial" w:cs="Arial"/>
              <w:noProof/>
            </w:rPr>
            <w:t>3</w:t>
          </w:r>
          <w:r w:rsidRPr="00311DA1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:rsidR="00905997" w:rsidRPr="00311DA1" w:rsidRDefault="00905997" w:rsidP="00723817">
    <w:pPr>
      <w:pStyle w:val="Encabezado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BEC" w:rsidRDefault="002D3BE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270FA"/>
    <w:multiLevelType w:val="hybridMultilevel"/>
    <w:tmpl w:val="FC24B8CC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4859F0"/>
    <w:multiLevelType w:val="hybridMultilevel"/>
    <w:tmpl w:val="42C01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D27A5"/>
    <w:multiLevelType w:val="hybridMultilevel"/>
    <w:tmpl w:val="37307C76"/>
    <w:lvl w:ilvl="0" w:tplc="04090017">
      <w:start w:val="1"/>
      <w:numFmt w:val="lowerLetter"/>
      <w:lvlText w:val="%1)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315F09"/>
    <w:multiLevelType w:val="hybridMultilevel"/>
    <w:tmpl w:val="C3FE662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120B8F"/>
    <w:multiLevelType w:val="hybridMultilevel"/>
    <w:tmpl w:val="0134A0CC"/>
    <w:lvl w:ilvl="0" w:tplc="FBB887A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14591"/>
    <w:multiLevelType w:val="hybridMultilevel"/>
    <w:tmpl w:val="226C10E2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AB31C31"/>
    <w:multiLevelType w:val="hybridMultilevel"/>
    <w:tmpl w:val="7F986A48"/>
    <w:lvl w:ilvl="0" w:tplc="049AD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D1089"/>
    <w:multiLevelType w:val="hybridMultilevel"/>
    <w:tmpl w:val="B6985C28"/>
    <w:lvl w:ilvl="0" w:tplc="22847B2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021D1A"/>
    <w:multiLevelType w:val="hybridMultilevel"/>
    <w:tmpl w:val="C0E20F5C"/>
    <w:lvl w:ilvl="0" w:tplc="7BB2E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41AE1"/>
    <w:multiLevelType w:val="hybridMultilevel"/>
    <w:tmpl w:val="DE449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A30F8"/>
    <w:multiLevelType w:val="hybridMultilevel"/>
    <w:tmpl w:val="B33C7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F6E84"/>
    <w:multiLevelType w:val="hybridMultilevel"/>
    <w:tmpl w:val="3CB454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845EB"/>
    <w:multiLevelType w:val="hybridMultilevel"/>
    <w:tmpl w:val="419A184A"/>
    <w:lvl w:ilvl="0" w:tplc="0E36A142">
      <w:start w:val="1"/>
      <w:numFmt w:val="bullet"/>
      <w:lvlText w:val=""/>
      <w:lvlJc w:val="left"/>
      <w:pPr>
        <w:tabs>
          <w:tab w:val="num" w:pos="39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B1AD3"/>
    <w:multiLevelType w:val="hybridMultilevel"/>
    <w:tmpl w:val="AD1EE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181427"/>
    <w:multiLevelType w:val="hybridMultilevel"/>
    <w:tmpl w:val="41DC0D2A"/>
    <w:lvl w:ilvl="0" w:tplc="D3E0C0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2C3E0F"/>
    <w:multiLevelType w:val="hybridMultilevel"/>
    <w:tmpl w:val="0F9AC91A"/>
    <w:lvl w:ilvl="0" w:tplc="A4A86E7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8018F7"/>
    <w:multiLevelType w:val="hybridMultilevel"/>
    <w:tmpl w:val="4B88360C"/>
    <w:lvl w:ilvl="0" w:tplc="04090011">
      <w:start w:val="1"/>
      <w:numFmt w:val="decimal"/>
      <w:lvlText w:val="%1)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00D1EFB"/>
    <w:multiLevelType w:val="hybridMultilevel"/>
    <w:tmpl w:val="67442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B24B48"/>
    <w:multiLevelType w:val="hybridMultilevel"/>
    <w:tmpl w:val="99200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3B08FC"/>
    <w:multiLevelType w:val="hybridMultilevel"/>
    <w:tmpl w:val="E53E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4B4C19"/>
    <w:multiLevelType w:val="hybridMultilevel"/>
    <w:tmpl w:val="629C7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437782"/>
    <w:multiLevelType w:val="hybridMultilevel"/>
    <w:tmpl w:val="4E6A9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0D1CF7"/>
    <w:multiLevelType w:val="hybridMultilevel"/>
    <w:tmpl w:val="B0985C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F773CC"/>
    <w:multiLevelType w:val="hybridMultilevel"/>
    <w:tmpl w:val="844CC9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756E62"/>
    <w:multiLevelType w:val="hybridMultilevel"/>
    <w:tmpl w:val="D9A08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9C2B49"/>
    <w:multiLevelType w:val="hybridMultilevel"/>
    <w:tmpl w:val="6BBEE770"/>
    <w:lvl w:ilvl="0" w:tplc="4856908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3567B6"/>
    <w:multiLevelType w:val="hybridMultilevel"/>
    <w:tmpl w:val="E1F29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841974"/>
    <w:multiLevelType w:val="hybridMultilevel"/>
    <w:tmpl w:val="5DF036C8"/>
    <w:lvl w:ilvl="0" w:tplc="9FA60A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34187A"/>
    <w:multiLevelType w:val="hybridMultilevel"/>
    <w:tmpl w:val="69C0488A"/>
    <w:lvl w:ilvl="0" w:tplc="4F5AA52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CF73DD7"/>
    <w:multiLevelType w:val="singleLevel"/>
    <w:tmpl w:val="3FF613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F6E37D9"/>
    <w:multiLevelType w:val="hybridMultilevel"/>
    <w:tmpl w:val="71961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057B6C"/>
    <w:multiLevelType w:val="hybridMultilevel"/>
    <w:tmpl w:val="49E086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415431"/>
    <w:multiLevelType w:val="hybridMultilevel"/>
    <w:tmpl w:val="48AC81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131520"/>
    <w:multiLevelType w:val="hybridMultilevel"/>
    <w:tmpl w:val="25F460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00E58"/>
    <w:multiLevelType w:val="hybridMultilevel"/>
    <w:tmpl w:val="BA8ADDCE"/>
    <w:lvl w:ilvl="0" w:tplc="DBB43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7F470F"/>
    <w:multiLevelType w:val="hybridMultilevel"/>
    <w:tmpl w:val="9A98252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063F5C"/>
    <w:multiLevelType w:val="hybridMultilevel"/>
    <w:tmpl w:val="A5B80DE6"/>
    <w:lvl w:ilvl="0" w:tplc="764A5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0C175A"/>
    <w:multiLevelType w:val="hybridMultilevel"/>
    <w:tmpl w:val="2A86A1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5B3C75"/>
    <w:multiLevelType w:val="hybridMultilevel"/>
    <w:tmpl w:val="9BB284C2"/>
    <w:lvl w:ilvl="0" w:tplc="71BA8F8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E23686"/>
    <w:multiLevelType w:val="hybridMultilevel"/>
    <w:tmpl w:val="D4A664F6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 w15:restartNumberingAfterBreak="0">
    <w:nsid w:val="7F8B464B"/>
    <w:multiLevelType w:val="hybridMultilevel"/>
    <w:tmpl w:val="D1C0393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9"/>
  </w:num>
  <w:num w:numId="2">
    <w:abstractNumId w:val="18"/>
  </w:num>
  <w:num w:numId="3">
    <w:abstractNumId w:val="25"/>
  </w:num>
  <w:num w:numId="4">
    <w:abstractNumId w:val="30"/>
  </w:num>
  <w:num w:numId="5">
    <w:abstractNumId w:val="6"/>
  </w:num>
  <w:num w:numId="6">
    <w:abstractNumId w:val="27"/>
  </w:num>
  <w:num w:numId="7">
    <w:abstractNumId w:val="20"/>
  </w:num>
  <w:num w:numId="8">
    <w:abstractNumId w:val="26"/>
  </w:num>
  <w:num w:numId="9">
    <w:abstractNumId w:val="9"/>
  </w:num>
  <w:num w:numId="10">
    <w:abstractNumId w:val="24"/>
  </w:num>
  <w:num w:numId="11">
    <w:abstractNumId w:val="13"/>
  </w:num>
  <w:num w:numId="12">
    <w:abstractNumId w:val="17"/>
  </w:num>
  <w:num w:numId="13">
    <w:abstractNumId w:val="7"/>
  </w:num>
  <w:num w:numId="14">
    <w:abstractNumId w:val="33"/>
  </w:num>
  <w:num w:numId="15">
    <w:abstractNumId w:val="28"/>
  </w:num>
  <w:num w:numId="16">
    <w:abstractNumId w:val="16"/>
  </w:num>
  <w:num w:numId="17">
    <w:abstractNumId w:val="2"/>
  </w:num>
  <w:num w:numId="18">
    <w:abstractNumId w:val="19"/>
  </w:num>
  <w:num w:numId="19">
    <w:abstractNumId w:val="31"/>
  </w:num>
  <w:num w:numId="20">
    <w:abstractNumId w:val="15"/>
  </w:num>
  <w:num w:numId="21">
    <w:abstractNumId w:val="5"/>
  </w:num>
  <w:num w:numId="22">
    <w:abstractNumId w:val="38"/>
  </w:num>
  <w:num w:numId="23">
    <w:abstractNumId w:val="12"/>
  </w:num>
  <w:num w:numId="24">
    <w:abstractNumId w:val="21"/>
  </w:num>
  <w:num w:numId="25">
    <w:abstractNumId w:val="14"/>
  </w:num>
  <w:num w:numId="26">
    <w:abstractNumId w:val="4"/>
  </w:num>
  <w:num w:numId="27">
    <w:abstractNumId w:val="1"/>
  </w:num>
  <w:num w:numId="28">
    <w:abstractNumId w:val="32"/>
  </w:num>
  <w:num w:numId="29">
    <w:abstractNumId w:val="39"/>
  </w:num>
  <w:num w:numId="3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</w:num>
  <w:num w:numId="34">
    <w:abstractNumId w:val="0"/>
  </w:num>
  <w:num w:numId="35">
    <w:abstractNumId w:val="36"/>
  </w:num>
  <w:num w:numId="36">
    <w:abstractNumId w:val="11"/>
  </w:num>
  <w:num w:numId="37">
    <w:abstractNumId w:val="22"/>
  </w:num>
  <w:num w:numId="38">
    <w:abstractNumId w:val="37"/>
  </w:num>
  <w:num w:numId="39">
    <w:abstractNumId w:val="8"/>
  </w:num>
  <w:num w:numId="40">
    <w:abstractNumId w:val="23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187"/>
    <w:rsid w:val="000147B4"/>
    <w:rsid w:val="00020C54"/>
    <w:rsid w:val="00050961"/>
    <w:rsid w:val="00056F59"/>
    <w:rsid w:val="00070C5E"/>
    <w:rsid w:val="000853D7"/>
    <w:rsid w:val="000A0070"/>
    <w:rsid w:val="000A1AEA"/>
    <w:rsid w:val="000A200D"/>
    <w:rsid w:val="000B36A0"/>
    <w:rsid w:val="000B5857"/>
    <w:rsid w:val="001178BB"/>
    <w:rsid w:val="0012235F"/>
    <w:rsid w:val="00133652"/>
    <w:rsid w:val="00145730"/>
    <w:rsid w:val="00171A72"/>
    <w:rsid w:val="00181DA3"/>
    <w:rsid w:val="001B73FB"/>
    <w:rsid w:val="001C4288"/>
    <w:rsid w:val="001C69A9"/>
    <w:rsid w:val="001E4C06"/>
    <w:rsid w:val="001E526B"/>
    <w:rsid w:val="001F00D6"/>
    <w:rsid w:val="00205CA1"/>
    <w:rsid w:val="00210CA8"/>
    <w:rsid w:val="0021722E"/>
    <w:rsid w:val="00221A18"/>
    <w:rsid w:val="00260424"/>
    <w:rsid w:val="0027538D"/>
    <w:rsid w:val="002A4D8B"/>
    <w:rsid w:val="002C62A3"/>
    <w:rsid w:val="002D3BEC"/>
    <w:rsid w:val="002E1D2D"/>
    <w:rsid w:val="002F6BFB"/>
    <w:rsid w:val="00311DA1"/>
    <w:rsid w:val="003610F0"/>
    <w:rsid w:val="0038267C"/>
    <w:rsid w:val="003863F2"/>
    <w:rsid w:val="003864E6"/>
    <w:rsid w:val="003A2502"/>
    <w:rsid w:val="003A5D71"/>
    <w:rsid w:val="003A73F6"/>
    <w:rsid w:val="003B58C1"/>
    <w:rsid w:val="003B592A"/>
    <w:rsid w:val="003C2242"/>
    <w:rsid w:val="003C4592"/>
    <w:rsid w:val="00404229"/>
    <w:rsid w:val="0042519F"/>
    <w:rsid w:val="004378F3"/>
    <w:rsid w:val="00437CEB"/>
    <w:rsid w:val="0045038D"/>
    <w:rsid w:val="00475DF8"/>
    <w:rsid w:val="00493EA6"/>
    <w:rsid w:val="004B553E"/>
    <w:rsid w:val="004E767E"/>
    <w:rsid w:val="00535B4E"/>
    <w:rsid w:val="00544F0A"/>
    <w:rsid w:val="0056424D"/>
    <w:rsid w:val="00576F9C"/>
    <w:rsid w:val="00592C79"/>
    <w:rsid w:val="005B0AD6"/>
    <w:rsid w:val="005C475D"/>
    <w:rsid w:val="005C4AA1"/>
    <w:rsid w:val="005E3C3E"/>
    <w:rsid w:val="00615DE7"/>
    <w:rsid w:val="006249BA"/>
    <w:rsid w:val="00644BAC"/>
    <w:rsid w:val="006760E2"/>
    <w:rsid w:val="00680227"/>
    <w:rsid w:val="006A41C7"/>
    <w:rsid w:val="006C212A"/>
    <w:rsid w:val="006D3639"/>
    <w:rsid w:val="006D7CB9"/>
    <w:rsid w:val="006E626F"/>
    <w:rsid w:val="006F49A3"/>
    <w:rsid w:val="00706CAD"/>
    <w:rsid w:val="007141CF"/>
    <w:rsid w:val="0071549C"/>
    <w:rsid w:val="00723817"/>
    <w:rsid w:val="00724943"/>
    <w:rsid w:val="00734E60"/>
    <w:rsid w:val="007448EF"/>
    <w:rsid w:val="0075063A"/>
    <w:rsid w:val="007538B9"/>
    <w:rsid w:val="007909E8"/>
    <w:rsid w:val="00797223"/>
    <w:rsid w:val="007B15A7"/>
    <w:rsid w:val="007D252A"/>
    <w:rsid w:val="007E1668"/>
    <w:rsid w:val="007E39FF"/>
    <w:rsid w:val="007E4AE4"/>
    <w:rsid w:val="00802C15"/>
    <w:rsid w:val="0081200D"/>
    <w:rsid w:val="008201AB"/>
    <w:rsid w:val="00824D2E"/>
    <w:rsid w:val="008835E1"/>
    <w:rsid w:val="00893486"/>
    <w:rsid w:val="0089368F"/>
    <w:rsid w:val="008C540B"/>
    <w:rsid w:val="008C7616"/>
    <w:rsid w:val="008F4339"/>
    <w:rsid w:val="00905997"/>
    <w:rsid w:val="00907AE5"/>
    <w:rsid w:val="00914D27"/>
    <w:rsid w:val="0093269A"/>
    <w:rsid w:val="009418D9"/>
    <w:rsid w:val="00966C8E"/>
    <w:rsid w:val="00973187"/>
    <w:rsid w:val="009839B4"/>
    <w:rsid w:val="0099455B"/>
    <w:rsid w:val="009B1AEC"/>
    <w:rsid w:val="00A01C75"/>
    <w:rsid w:val="00A1336E"/>
    <w:rsid w:val="00A31569"/>
    <w:rsid w:val="00A350E1"/>
    <w:rsid w:val="00A5391A"/>
    <w:rsid w:val="00A64A98"/>
    <w:rsid w:val="00A926AE"/>
    <w:rsid w:val="00AB583E"/>
    <w:rsid w:val="00AD137E"/>
    <w:rsid w:val="00AF0F2A"/>
    <w:rsid w:val="00B307DA"/>
    <w:rsid w:val="00B50AE8"/>
    <w:rsid w:val="00B5194D"/>
    <w:rsid w:val="00B53004"/>
    <w:rsid w:val="00B61772"/>
    <w:rsid w:val="00BA18DE"/>
    <w:rsid w:val="00BA6F59"/>
    <w:rsid w:val="00BF23A5"/>
    <w:rsid w:val="00C20B1F"/>
    <w:rsid w:val="00C302DE"/>
    <w:rsid w:val="00C56D25"/>
    <w:rsid w:val="00C62721"/>
    <w:rsid w:val="00CC6276"/>
    <w:rsid w:val="00CE037C"/>
    <w:rsid w:val="00D74D53"/>
    <w:rsid w:val="00D83CB5"/>
    <w:rsid w:val="00DD1A78"/>
    <w:rsid w:val="00DE50C3"/>
    <w:rsid w:val="00E257D5"/>
    <w:rsid w:val="00E31991"/>
    <w:rsid w:val="00E33E78"/>
    <w:rsid w:val="00E466E6"/>
    <w:rsid w:val="00E503ED"/>
    <w:rsid w:val="00E549DB"/>
    <w:rsid w:val="00E64099"/>
    <w:rsid w:val="00E672A8"/>
    <w:rsid w:val="00E94C4A"/>
    <w:rsid w:val="00E966CA"/>
    <w:rsid w:val="00EF4828"/>
    <w:rsid w:val="00F05B6F"/>
    <w:rsid w:val="00F221EA"/>
    <w:rsid w:val="00F4247C"/>
    <w:rsid w:val="00F64C1D"/>
    <w:rsid w:val="00FB3D04"/>
    <w:rsid w:val="00FB5D48"/>
    <w:rsid w:val="00FC1270"/>
    <w:rsid w:val="00FC3650"/>
    <w:rsid w:val="00FC3C1C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F23A6F-3699-45BE-8D12-48684C1C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187"/>
    <w:pPr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7318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318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973187"/>
  </w:style>
  <w:style w:type="paragraph" w:styleId="Textodebloque">
    <w:name w:val="Block Text"/>
    <w:basedOn w:val="Normal"/>
    <w:rsid w:val="00973187"/>
    <w:pPr>
      <w:ind w:left="2694" w:right="-8" w:hanging="2694"/>
    </w:pPr>
    <w:rPr>
      <w:rFonts w:ascii="Arial" w:hAnsi="Arial"/>
      <w:sz w:val="22"/>
    </w:rPr>
  </w:style>
  <w:style w:type="paragraph" w:styleId="Textocomentario">
    <w:name w:val="annotation text"/>
    <w:basedOn w:val="Normal"/>
    <w:link w:val="TextocomentarioCar"/>
    <w:semiHidden/>
    <w:rsid w:val="00973187"/>
  </w:style>
  <w:style w:type="character" w:customStyle="1" w:styleId="TextocomentarioCar">
    <w:name w:val="Texto comentario Car"/>
    <w:basedOn w:val="Fuentedeprrafopredeter"/>
    <w:link w:val="Textocomentario"/>
    <w:semiHidden/>
    <w:rsid w:val="0097318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318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187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73187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318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0B36A0"/>
    <w:pPr>
      <w:widowControl w:val="0"/>
      <w:ind w:left="720"/>
      <w:contextualSpacing/>
    </w:pPr>
    <w:rPr>
      <w:snapToGrid w:val="0"/>
      <w:lang w:val="es-ES_tradnl" w:eastAsia="en-US"/>
    </w:rPr>
  </w:style>
  <w:style w:type="table" w:styleId="Tablaconcuadrcula">
    <w:name w:val="Table Grid"/>
    <w:basedOn w:val="Tablanormal"/>
    <w:rsid w:val="000B36A0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B36A0"/>
    <w:pPr>
      <w:spacing w:before="100" w:beforeAutospacing="1" w:after="100" w:afterAutospacing="1"/>
    </w:pPr>
    <w:rPr>
      <w:rFonts w:ascii="Times" w:eastAsiaTheme="minorEastAsia" w:hAnsi="Times"/>
      <w:lang w:val="en-US" w:eastAsia="en-US"/>
    </w:rPr>
  </w:style>
  <w:style w:type="paragraph" w:styleId="Textoindependiente">
    <w:name w:val="Body Text"/>
    <w:basedOn w:val="Normal"/>
    <w:link w:val="TextoindependienteCar"/>
    <w:semiHidden/>
    <w:rsid w:val="00BF23A5"/>
    <w:pPr>
      <w:jc w:val="both"/>
    </w:pPr>
    <w:rPr>
      <w:rFonts w:ascii="Arial" w:hAnsi="Arial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F23A5"/>
    <w:rPr>
      <w:rFonts w:ascii="Arial" w:eastAsia="Times New Roman" w:hAnsi="Arial" w:cs="Times New Roman"/>
      <w:sz w:val="20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F23A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F23A5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B90AB-43B2-4740-98EE-475FB801B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579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IvanG</cp:lastModifiedBy>
  <cp:revision>28</cp:revision>
  <cp:lastPrinted>2018-04-11T16:15:00Z</cp:lastPrinted>
  <dcterms:created xsi:type="dcterms:W3CDTF">2016-01-22T22:46:00Z</dcterms:created>
  <dcterms:modified xsi:type="dcterms:W3CDTF">2018-04-11T16:16:00Z</dcterms:modified>
</cp:coreProperties>
</file>