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53" w:rsidRPr="00B03130" w:rsidRDefault="00270B53" w:rsidP="00BA265B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E257D5" w:rsidRPr="00B03130" w:rsidRDefault="00E257D5" w:rsidP="00BA265B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t xml:space="preserve">PROPOSITO: </w:t>
      </w:r>
    </w:p>
    <w:p w:rsidR="00AC4DF6" w:rsidRPr="00B03130" w:rsidRDefault="00AC4DF6" w:rsidP="00BA265B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:rsidR="00555C3A" w:rsidRPr="00CD53A4" w:rsidRDefault="00A23104" w:rsidP="00555C3A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lang w:val="es-ES_tradnl"/>
        </w:rPr>
        <w:t xml:space="preserve">Establecer los pasos a seguir en caso de identificación de personas no autorizadas en las instalaciones de </w:t>
      </w:r>
      <w:r w:rsidR="009A7B15">
        <w:rPr>
          <w:rFonts w:ascii="Arial" w:hAnsi="Arial" w:cs="Arial"/>
        </w:rPr>
        <w:t>ABA</w:t>
      </w:r>
    </w:p>
    <w:p w:rsidR="00A23104" w:rsidRPr="00B03130" w:rsidRDefault="00A23104" w:rsidP="00555C3A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</w:p>
    <w:p w:rsidR="00E257D5" w:rsidRPr="00B03130" w:rsidRDefault="00E257D5" w:rsidP="00A23104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t>ALCANCE:</w:t>
      </w:r>
    </w:p>
    <w:p w:rsidR="00E257D5" w:rsidRPr="00B03130" w:rsidRDefault="00E257D5" w:rsidP="00BA265B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t xml:space="preserve"> </w:t>
      </w:r>
    </w:p>
    <w:p w:rsidR="00555C3A" w:rsidRDefault="00AC4DF6" w:rsidP="00555C3A">
      <w:pPr>
        <w:rPr>
          <w:rFonts w:ascii="Arial" w:hAnsi="Arial" w:cs="Arial"/>
        </w:rPr>
      </w:pPr>
      <w:r w:rsidRPr="00B03130">
        <w:rPr>
          <w:rFonts w:ascii="Arial" w:hAnsi="Arial" w:cs="Arial"/>
          <w:bCs/>
        </w:rPr>
        <w:t xml:space="preserve">Aplica a </w:t>
      </w:r>
      <w:r w:rsidR="009A7B15">
        <w:rPr>
          <w:rFonts w:ascii="Arial" w:hAnsi="Arial" w:cs="Arial"/>
        </w:rPr>
        <w:t>todas las sucursales de ABA.</w:t>
      </w:r>
    </w:p>
    <w:p w:rsidR="00AC4DF6" w:rsidRPr="00555C3A" w:rsidRDefault="00AC4DF6" w:rsidP="00555C3A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</w:rPr>
      </w:pPr>
    </w:p>
    <w:p w:rsidR="00E257D5" w:rsidRPr="00B03130" w:rsidRDefault="00E257D5" w:rsidP="00BA265B">
      <w:pPr>
        <w:spacing w:line="276" w:lineRule="auto"/>
        <w:ind w:right="-2"/>
        <w:jc w:val="both"/>
        <w:rPr>
          <w:rFonts w:ascii="Arial" w:hAnsi="Arial" w:cs="Arial"/>
          <w:bCs/>
          <w:lang w:val="es-ES_tradnl"/>
        </w:rPr>
      </w:pPr>
    </w:p>
    <w:p w:rsidR="00E257D5" w:rsidRDefault="00E257D5" w:rsidP="00BA265B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B03130">
        <w:rPr>
          <w:rFonts w:ascii="Arial" w:hAnsi="Arial" w:cs="Arial"/>
          <w:b/>
        </w:rPr>
        <w:t>LINEAMIENTOS:</w:t>
      </w:r>
    </w:p>
    <w:p w:rsidR="00D3521D" w:rsidRPr="00B03130" w:rsidRDefault="00D3521D" w:rsidP="00D3521D">
      <w:pPr>
        <w:pStyle w:val="Prrafodelista"/>
        <w:widowControl/>
        <w:spacing w:line="276" w:lineRule="auto"/>
        <w:ind w:left="1080" w:right="-2"/>
        <w:jc w:val="both"/>
        <w:rPr>
          <w:rFonts w:ascii="Arial" w:hAnsi="Arial" w:cs="Arial"/>
          <w:b/>
        </w:rPr>
      </w:pPr>
    </w:p>
    <w:p w:rsidR="00E257D5" w:rsidRPr="006F1AFD" w:rsidRDefault="006F1AFD" w:rsidP="006F1AFD">
      <w:pPr>
        <w:tabs>
          <w:tab w:val="num" w:pos="360"/>
        </w:tabs>
        <w:spacing w:line="276" w:lineRule="auto"/>
        <w:ind w:left="36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Los números de emergencia siempre beberán</w:t>
      </w:r>
      <w:r w:rsidR="00E71166">
        <w:rPr>
          <w:rFonts w:ascii="Arial" w:hAnsi="Arial" w:cs="Arial"/>
        </w:rPr>
        <w:t xml:space="preserve"> estar en un lugar visible para reportar cualquier contingencia a las autoridades correspondientes.  </w:t>
      </w:r>
    </w:p>
    <w:p w:rsidR="00090B10" w:rsidRPr="00B03130" w:rsidRDefault="00090B10" w:rsidP="009E0959">
      <w:pPr>
        <w:spacing w:line="276" w:lineRule="auto"/>
        <w:ind w:left="360" w:right="-2"/>
        <w:jc w:val="both"/>
        <w:rPr>
          <w:rFonts w:ascii="Arial" w:hAnsi="Arial" w:cs="Arial"/>
          <w:lang w:val="es-ES_tradnl"/>
        </w:rPr>
      </w:pPr>
    </w:p>
    <w:p w:rsidR="00E257D5" w:rsidRPr="00B03130" w:rsidRDefault="00E257D5" w:rsidP="009E095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t>DESARROLLO:</w:t>
      </w:r>
    </w:p>
    <w:p w:rsidR="00AD5964" w:rsidRPr="00B03130" w:rsidRDefault="00AD5964" w:rsidP="009E0959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9774D1" w:rsidRPr="009774D1" w:rsidTr="009774D1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9774D1" w:rsidRDefault="00E257D5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9774D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9774D1" w:rsidRDefault="00E257D5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9774D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9774D1" w:rsidRDefault="00E257D5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9774D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B03130" w:rsidRPr="00B03130" w:rsidTr="00C802EF">
        <w:trPr>
          <w:jc w:val="center"/>
        </w:trPr>
        <w:tc>
          <w:tcPr>
            <w:tcW w:w="851" w:type="dxa"/>
            <w:vAlign w:val="center"/>
          </w:tcPr>
          <w:p w:rsidR="00B03130" w:rsidRPr="00B03130" w:rsidRDefault="00B03130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03130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B03130" w:rsidRPr="00893A51" w:rsidRDefault="009538E8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93A51">
              <w:rPr>
                <w:rFonts w:ascii="Arial" w:hAnsi="Arial" w:cs="Arial"/>
                <w:b/>
                <w:bCs/>
                <w:lang w:val="es-MX"/>
              </w:rPr>
              <w:t>Personal i</w:t>
            </w:r>
            <w:r w:rsidR="00B03130" w:rsidRPr="00893A51">
              <w:rPr>
                <w:rFonts w:ascii="Arial" w:hAnsi="Arial" w:cs="Arial"/>
                <w:b/>
                <w:bCs/>
                <w:lang w:val="es-MX"/>
              </w:rPr>
              <w:t>nterno en general</w:t>
            </w:r>
          </w:p>
        </w:tc>
        <w:tc>
          <w:tcPr>
            <w:tcW w:w="7229" w:type="dxa"/>
          </w:tcPr>
          <w:p w:rsidR="006F1AFD" w:rsidRDefault="006F1AFD" w:rsidP="00FA3CC0">
            <w:pPr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6F1AFD" w:rsidRPr="00B03130" w:rsidRDefault="006F1AFD" w:rsidP="00FA3C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Detecta la</w:t>
            </w:r>
            <w:r w:rsidR="00B03130" w:rsidRPr="00B03130">
              <w:rPr>
                <w:rFonts w:ascii="Arial" w:hAnsi="Arial" w:cs="Arial"/>
              </w:rPr>
              <w:t xml:space="preserve"> contingencia con un desconocido o sospechoso, que quiera ingresar o que haya ingresado a las instalaciones o bien estén realizando actividades prohibidas.</w:t>
            </w:r>
          </w:p>
          <w:p w:rsidR="00B03130" w:rsidRPr="00B03130" w:rsidRDefault="00B03130" w:rsidP="00FA3CC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B03130">
              <w:rPr>
                <w:rFonts w:ascii="Arial" w:hAnsi="Arial" w:cs="Arial"/>
              </w:rPr>
              <w:t>Esto aplica también al personal interno.</w:t>
            </w:r>
          </w:p>
          <w:p w:rsidR="00B03130" w:rsidRPr="00B03130" w:rsidRDefault="00B03130" w:rsidP="00FA3CC0">
            <w:pPr>
              <w:spacing w:line="276" w:lineRule="auto"/>
              <w:ind w:left="360"/>
              <w:rPr>
                <w:rFonts w:ascii="Arial" w:hAnsi="Arial" w:cs="Arial"/>
                <w:lang w:val="es-MX"/>
              </w:rPr>
            </w:pPr>
          </w:p>
        </w:tc>
      </w:tr>
      <w:tr w:rsidR="00B03130" w:rsidRPr="00B03130" w:rsidTr="00C802EF">
        <w:trPr>
          <w:jc w:val="center"/>
        </w:trPr>
        <w:tc>
          <w:tcPr>
            <w:tcW w:w="851" w:type="dxa"/>
            <w:vAlign w:val="center"/>
          </w:tcPr>
          <w:p w:rsidR="00B03130" w:rsidRPr="00B03130" w:rsidRDefault="00B03130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03130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B03130" w:rsidRPr="00893A51" w:rsidRDefault="009538E8" w:rsidP="009E095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A51">
              <w:rPr>
                <w:rFonts w:ascii="Arial" w:hAnsi="Arial" w:cs="Arial"/>
                <w:b/>
                <w:bCs/>
                <w:lang w:val="es-MX"/>
              </w:rPr>
              <w:t>Personal i</w:t>
            </w:r>
            <w:r w:rsidR="00B03130" w:rsidRPr="00893A51">
              <w:rPr>
                <w:rFonts w:ascii="Arial" w:hAnsi="Arial" w:cs="Arial"/>
                <w:b/>
                <w:bCs/>
                <w:lang w:val="es-MX"/>
              </w:rPr>
              <w:t>nterno en general</w:t>
            </w:r>
          </w:p>
        </w:tc>
        <w:tc>
          <w:tcPr>
            <w:tcW w:w="7229" w:type="dxa"/>
          </w:tcPr>
          <w:p w:rsidR="006F1AFD" w:rsidRDefault="006F1AFD" w:rsidP="00FA3CC0">
            <w:pPr>
              <w:spacing w:line="276" w:lineRule="auto"/>
              <w:rPr>
                <w:rFonts w:ascii="Arial" w:hAnsi="Arial" w:cs="Arial"/>
              </w:rPr>
            </w:pPr>
          </w:p>
          <w:p w:rsidR="006F1AFD" w:rsidRDefault="006F1AFD" w:rsidP="009A7B1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 apoyo a las autoridades correspondientes</w:t>
            </w:r>
            <w:r w:rsidR="00B03130" w:rsidRPr="00B03130">
              <w:rPr>
                <w:rFonts w:ascii="Arial" w:hAnsi="Arial" w:cs="Arial"/>
              </w:rPr>
              <w:t xml:space="preserve"> para recibir auxilio y asistencia policiaca</w:t>
            </w:r>
            <w:r w:rsidR="00DA619A">
              <w:rPr>
                <w:rFonts w:ascii="Arial" w:hAnsi="Arial" w:cs="Arial"/>
              </w:rPr>
              <w:t xml:space="preserve">. </w:t>
            </w:r>
            <w:r w:rsidR="00B719CA">
              <w:rPr>
                <w:rFonts w:ascii="Arial" w:hAnsi="Arial" w:cs="Arial"/>
              </w:rPr>
              <w:t>( verificar directorio de autoridades )</w:t>
            </w:r>
            <w:bookmarkStart w:id="0" w:name="_GoBack"/>
            <w:bookmarkEnd w:id="0"/>
          </w:p>
          <w:p w:rsidR="00DA619A" w:rsidRPr="00B03130" w:rsidRDefault="00DA619A" w:rsidP="009A7B1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4B4C" w:rsidRPr="00B03130" w:rsidTr="00C802EF">
        <w:trPr>
          <w:jc w:val="center"/>
        </w:trPr>
        <w:tc>
          <w:tcPr>
            <w:tcW w:w="851" w:type="dxa"/>
            <w:vAlign w:val="center"/>
          </w:tcPr>
          <w:p w:rsidR="00AE4B4C" w:rsidRPr="00B03130" w:rsidRDefault="00AE4B4C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03130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AE4B4C" w:rsidRPr="00B03130" w:rsidRDefault="00893A51" w:rsidP="009538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3A51">
              <w:rPr>
                <w:rFonts w:ascii="Arial" w:hAnsi="Arial" w:cs="Arial"/>
                <w:b/>
                <w:bCs/>
                <w:lang w:val="es-MX"/>
              </w:rPr>
              <w:t>Personal interno en general</w:t>
            </w:r>
          </w:p>
        </w:tc>
        <w:tc>
          <w:tcPr>
            <w:tcW w:w="7229" w:type="dxa"/>
          </w:tcPr>
          <w:p w:rsidR="00DA619A" w:rsidRDefault="00DA619A" w:rsidP="00115868">
            <w:pPr>
              <w:spacing w:line="276" w:lineRule="auto"/>
              <w:rPr>
                <w:rFonts w:ascii="Arial" w:hAnsi="Arial" w:cs="Arial"/>
              </w:rPr>
            </w:pPr>
          </w:p>
          <w:p w:rsidR="00AE4B4C" w:rsidRDefault="00AE4B4C" w:rsidP="00115868">
            <w:pPr>
              <w:spacing w:line="276" w:lineRule="auto"/>
              <w:rPr>
                <w:rFonts w:ascii="Arial" w:hAnsi="Arial" w:cs="Arial"/>
              </w:rPr>
            </w:pPr>
            <w:r w:rsidRPr="00B03130">
              <w:rPr>
                <w:rFonts w:ascii="Arial" w:hAnsi="Arial" w:cs="Arial"/>
              </w:rPr>
              <w:t xml:space="preserve">Recibe las instrucciones de las autoridades, y espera su llegada. </w:t>
            </w:r>
          </w:p>
          <w:p w:rsidR="00DA619A" w:rsidRPr="00B03130" w:rsidRDefault="00DA619A" w:rsidP="001158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4B4C" w:rsidRPr="00B03130" w:rsidTr="008C7286">
        <w:trPr>
          <w:jc w:val="center"/>
        </w:trPr>
        <w:tc>
          <w:tcPr>
            <w:tcW w:w="851" w:type="dxa"/>
            <w:vAlign w:val="center"/>
          </w:tcPr>
          <w:p w:rsidR="00AE4B4C" w:rsidRPr="00B03130" w:rsidRDefault="00AE4B4C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03130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AE4B4C" w:rsidRPr="00B03130" w:rsidRDefault="00893A51" w:rsidP="009E095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3A51">
              <w:rPr>
                <w:rFonts w:ascii="Arial" w:hAnsi="Arial" w:cs="Arial"/>
                <w:b/>
                <w:bCs/>
                <w:lang w:val="es-MX"/>
              </w:rPr>
              <w:t>Personal interno en general</w:t>
            </w:r>
          </w:p>
        </w:tc>
        <w:tc>
          <w:tcPr>
            <w:tcW w:w="7229" w:type="dxa"/>
          </w:tcPr>
          <w:p w:rsidR="00DA619A" w:rsidRDefault="00DA619A" w:rsidP="00115868">
            <w:pPr>
              <w:spacing w:line="276" w:lineRule="auto"/>
              <w:rPr>
                <w:rFonts w:ascii="Arial" w:hAnsi="Arial" w:cs="Arial"/>
              </w:rPr>
            </w:pPr>
          </w:p>
          <w:p w:rsidR="00AE4B4C" w:rsidRPr="00B03130" w:rsidRDefault="00AE4B4C" w:rsidP="00115868">
            <w:pPr>
              <w:spacing w:line="276" w:lineRule="auto"/>
              <w:rPr>
                <w:rFonts w:ascii="Arial" w:hAnsi="Arial" w:cs="Arial"/>
              </w:rPr>
            </w:pPr>
            <w:r w:rsidRPr="00B03130">
              <w:rPr>
                <w:rFonts w:ascii="Arial" w:hAnsi="Arial" w:cs="Arial"/>
              </w:rPr>
              <w:t>Lleva a cabo las instrucciones dictadas por la autoridad.</w:t>
            </w:r>
          </w:p>
          <w:p w:rsidR="00AE4B4C" w:rsidRPr="00B03130" w:rsidRDefault="00AE4B4C" w:rsidP="001158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4B4C" w:rsidRPr="00B03130" w:rsidTr="004F5051">
        <w:trPr>
          <w:jc w:val="center"/>
        </w:trPr>
        <w:tc>
          <w:tcPr>
            <w:tcW w:w="851" w:type="dxa"/>
            <w:vAlign w:val="center"/>
          </w:tcPr>
          <w:p w:rsidR="00AE4B4C" w:rsidRPr="00B03130" w:rsidRDefault="00AE4B4C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03130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:rsidR="00AE4B4C" w:rsidRPr="00893A51" w:rsidRDefault="00AE4B4C" w:rsidP="004F5051">
            <w:pPr>
              <w:jc w:val="center"/>
              <w:rPr>
                <w:rFonts w:ascii="Arial" w:hAnsi="Arial" w:cs="Arial"/>
                <w:b/>
              </w:rPr>
            </w:pPr>
            <w:r w:rsidRPr="00893A51">
              <w:rPr>
                <w:rFonts w:ascii="Arial" w:hAnsi="Arial" w:cs="Arial"/>
                <w:b/>
              </w:rPr>
              <w:t>Autoridades</w:t>
            </w:r>
          </w:p>
        </w:tc>
        <w:tc>
          <w:tcPr>
            <w:tcW w:w="7229" w:type="dxa"/>
          </w:tcPr>
          <w:p w:rsidR="00AE4B4C" w:rsidRDefault="00AE4B4C" w:rsidP="00115868">
            <w:pPr>
              <w:spacing w:line="276" w:lineRule="auto"/>
              <w:rPr>
                <w:rFonts w:ascii="Arial" w:hAnsi="Arial" w:cs="Arial"/>
              </w:rPr>
            </w:pPr>
          </w:p>
          <w:p w:rsidR="00AE4B4C" w:rsidRPr="00B03130" w:rsidRDefault="00AE4B4C" w:rsidP="00115868">
            <w:pPr>
              <w:spacing w:line="276" w:lineRule="auto"/>
              <w:rPr>
                <w:rFonts w:ascii="Arial" w:hAnsi="Arial" w:cs="Arial"/>
              </w:rPr>
            </w:pPr>
            <w:r w:rsidRPr="00B03130">
              <w:rPr>
                <w:rFonts w:ascii="Arial" w:hAnsi="Arial" w:cs="Arial"/>
              </w:rPr>
              <w:t>Acuden a las instalaciones de la empresa, resuelven el problema.</w:t>
            </w:r>
          </w:p>
          <w:p w:rsidR="00AE4B4C" w:rsidRPr="00B03130" w:rsidRDefault="00DA619A" w:rsidP="001158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 testimonio de lo o</w:t>
            </w:r>
            <w:r w:rsidR="00AE4B4C" w:rsidRPr="00B03130">
              <w:rPr>
                <w:rFonts w:ascii="Arial" w:hAnsi="Arial" w:cs="Arial"/>
              </w:rPr>
              <w:t>currido.</w:t>
            </w:r>
          </w:p>
          <w:p w:rsidR="00AE4B4C" w:rsidRPr="00B03130" w:rsidRDefault="00AE4B4C" w:rsidP="00AE4B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E4B4C" w:rsidRPr="00B03130" w:rsidTr="004F5051">
        <w:trPr>
          <w:jc w:val="center"/>
        </w:trPr>
        <w:tc>
          <w:tcPr>
            <w:tcW w:w="851" w:type="dxa"/>
            <w:vAlign w:val="center"/>
          </w:tcPr>
          <w:p w:rsidR="00AE4B4C" w:rsidRPr="00B03130" w:rsidRDefault="00AE4B4C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03130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AE4B4C" w:rsidRPr="00893A51" w:rsidRDefault="00893A51" w:rsidP="004F5051">
            <w:pPr>
              <w:jc w:val="center"/>
              <w:rPr>
                <w:rFonts w:ascii="Arial" w:hAnsi="Arial" w:cs="Arial"/>
                <w:b/>
              </w:rPr>
            </w:pPr>
            <w:r w:rsidRPr="00893A51">
              <w:rPr>
                <w:rFonts w:ascii="Arial" w:hAnsi="Arial" w:cs="Arial"/>
                <w:b/>
              </w:rPr>
              <w:t>Gerente de Sucursal</w:t>
            </w:r>
          </w:p>
        </w:tc>
        <w:tc>
          <w:tcPr>
            <w:tcW w:w="7229" w:type="dxa"/>
          </w:tcPr>
          <w:p w:rsidR="00AE4B4C" w:rsidRPr="00B03130" w:rsidRDefault="00AE4B4C" w:rsidP="00115868">
            <w:pPr>
              <w:spacing w:line="276" w:lineRule="auto"/>
              <w:rPr>
                <w:rFonts w:ascii="Arial" w:hAnsi="Arial" w:cs="Arial"/>
              </w:rPr>
            </w:pPr>
            <w:r w:rsidRPr="00B03130">
              <w:rPr>
                <w:rFonts w:ascii="Arial" w:hAnsi="Arial" w:cs="Arial"/>
              </w:rPr>
              <w:t>Levanta la incidencia</w:t>
            </w:r>
            <w:r w:rsidR="00B719CA">
              <w:rPr>
                <w:rFonts w:ascii="Arial" w:hAnsi="Arial" w:cs="Arial"/>
              </w:rPr>
              <w:t xml:space="preserve"> en documento.</w:t>
            </w:r>
          </w:p>
        </w:tc>
      </w:tr>
      <w:tr w:rsidR="009774D1" w:rsidRPr="009774D1" w:rsidTr="009774D1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AE4B4C" w:rsidRPr="009774D1" w:rsidRDefault="00AE4B4C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9774D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9774D1" w:rsidRPr="00B03130" w:rsidRDefault="009774D1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9A4324" w:rsidRPr="00B03130" w:rsidRDefault="009A4324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B03130" w:rsidRDefault="00AD5964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lastRenderedPageBreak/>
        <w:t>5</w:t>
      </w:r>
      <w:r w:rsidR="00E257D5" w:rsidRPr="00B03130">
        <w:rPr>
          <w:rFonts w:ascii="Arial" w:hAnsi="Arial" w:cs="Arial"/>
          <w:b/>
          <w:lang w:val="es-ES_tradnl"/>
        </w:rPr>
        <w:t>. REFERENCIAS:</w:t>
      </w:r>
    </w:p>
    <w:p w:rsidR="00E257D5" w:rsidRPr="00B03130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DA619A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DA619A" w:rsidRPr="008B43EF" w:rsidRDefault="00DA619A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DA619A" w:rsidRPr="008B43EF" w:rsidRDefault="00DA619A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DA619A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DA619A" w:rsidRPr="008B43EF" w:rsidRDefault="00DA619A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DA619A" w:rsidRPr="008B43EF" w:rsidRDefault="00DA619A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B03130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Pr="00B03130" w:rsidRDefault="00AD5964" w:rsidP="009E095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t>6</w:t>
      </w:r>
      <w:r w:rsidR="00E257D5" w:rsidRPr="00B03130">
        <w:rPr>
          <w:rFonts w:ascii="Arial" w:hAnsi="Arial" w:cs="Arial"/>
          <w:b/>
          <w:lang w:val="es-ES_tradnl"/>
        </w:rPr>
        <w:t>. DEFINICIONES:</w:t>
      </w:r>
    </w:p>
    <w:p w:rsidR="00E257D5" w:rsidRPr="00B03130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</w:rPr>
      </w:pPr>
    </w:p>
    <w:p w:rsidR="00AE4B4C" w:rsidRPr="00AE4B4C" w:rsidRDefault="00AE4B4C" w:rsidP="009E0959">
      <w:pPr>
        <w:spacing w:line="276" w:lineRule="auto"/>
        <w:ind w:right="52"/>
        <w:jc w:val="both"/>
        <w:rPr>
          <w:rFonts w:ascii="Arial" w:hAnsi="Arial" w:cs="Arial"/>
          <w:b/>
        </w:rPr>
      </w:pPr>
      <w:r w:rsidRPr="00AE4B4C">
        <w:rPr>
          <w:rFonts w:ascii="Arial" w:hAnsi="Arial" w:cs="Arial"/>
          <w:b/>
        </w:rPr>
        <w:t>Contingencia:</w:t>
      </w:r>
      <w:r w:rsidR="0090461B">
        <w:rPr>
          <w:rFonts w:ascii="Arial" w:hAnsi="Arial" w:cs="Arial"/>
          <w:b/>
        </w:rPr>
        <w:t xml:space="preserve"> </w:t>
      </w:r>
      <w:r w:rsidR="0090461B">
        <w:rPr>
          <w:rFonts w:ascii="Arial" w:hAnsi="Arial" w:cs="Arial"/>
          <w:color w:val="222222"/>
          <w:shd w:val="clear" w:color="auto" w:fill="FFFFFF"/>
        </w:rPr>
        <w:t>Hecho o problema que se plantea de forma imprevista.</w:t>
      </w:r>
    </w:p>
    <w:p w:rsidR="00AE4B4C" w:rsidRPr="00B03130" w:rsidRDefault="00AE4B4C" w:rsidP="009E095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</w:t>
      </w:r>
    </w:p>
    <w:p w:rsidR="00966C8E" w:rsidRPr="00B03130" w:rsidRDefault="00966C8E" w:rsidP="009E095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B03130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B03130" w:rsidTr="00D90AC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03130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03130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03130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03130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03130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03130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B03130" w:rsidTr="00D90ACC">
        <w:trPr>
          <w:trHeight w:val="137"/>
        </w:trPr>
        <w:tc>
          <w:tcPr>
            <w:tcW w:w="2480" w:type="dxa"/>
            <w:vAlign w:val="center"/>
          </w:tcPr>
          <w:p w:rsidR="00966C8E" w:rsidRPr="00B03130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B03130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B03130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B03130" w:rsidRDefault="004378F3" w:rsidP="009E0959">
      <w:pPr>
        <w:spacing w:line="276" w:lineRule="auto"/>
        <w:rPr>
          <w:rFonts w:ascii="Arial" w:hAnsi="Arial" w:cs="Arial"/>
        </w:rPr>
      </w:pPr>
    </w:p>
    <w:sectPr w:rsidR="004378F3" w:rsidRPr="00B03130" w:rsidSect="00205C19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CE" w:rsidRDefault="009F74CE" w:rsidP="00973187">
      <w:r>
        <w:separator/>
      </w:r>
    </w:p>
  </w:endnote>
  <w:endnote w:type="continuationSeparator" w:id="0">
    <w:p w:rsidR="009F74CE" w:rsidRDefault="009F74CE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CC" w:rsidRPr="005112A2" w:rsidRDefault="00D90ACC" w:rsidP="00D90ACC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CE" w:rsidRDefault="009F74CE" w:rsidP="00973187">
      <w:r>
        <w:separator/>
      </w:r>
    </w:p>
  </w:footnote>
  <w:footnote w:type="continuationSeparator" w:id="0">
    <w:p w:rsidR="009F74CE" w:rsidRDefault="009F74CE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517BF3" w:rsidRPr="009774D1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17BF3" w:rsidRPr="009774D1" w:rsidRDefault="009A7B15" w:rsidP="00517BF3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9774D1">
            <w:rPr>
              <w:rFonts w:ascii="Arial" w:hAnsi="Arial" w:cs="Arial"/>
              <w:b/>
              <w:noProof/>
              <w:sz w:val="32"/>
              <w:lang w:val="es-MX" w:eastAsia="es-MX"/>
            </w:rPr>
            <w:drawing>
              <wp:inline distT="0" distB="0" distL="0" distR="0" wp14:anchorId="6C1ADD95" wp14:editId="5DB38E45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 xml:space="preserve">PROCEDIMIENTO </w:t>
          </w:r>
        </w:p>
      </w:tc>
    </w:tr>
    <w:tr w:rsidR="00517BF3" w:rsidRPr="009774D1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9774D1">
            <w:rPr>
              <w:rFonts w:ascii="Arial" w:hAnsi="Arial" w:cs="Arial"/>
              <w:b/>
              <w:lang w:val="es-MX"/>
            </w:rPr>
            <w:t xml:space="preserve">Identificación de Retiro de Personal no Autorizadas </w:t>
          </w:r>
        </w:p>
      </w:tc>
    </w:tr>
    <w:tr w:rsidR="00517BF3" w:rsidRPr="009774D1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517BF3" w:rsidRPr="009774D1" w:rsidRDefault="00517BF3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>PÁGINA</w:t>
          </w:r>
        </w:p>
      </w:tc>
    </w:tr>
    <w:tr w:rsidR="00517BF3" w:rsidRPr="009774D1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517BF3" w:rsidRPr="009774D1" w:rsidRDefault="00DA619A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>PR-ABA-ADM-10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517BF3" w:rsidRPr="009774D1" w:rsidRDefault="00205C19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517BF3" w:rsidRPr="009774D1" w:rsidRDefault="00517BF3" w:rsidP="00517BF3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tab/>
            <w:t>00</w:t>
          </w:r>
          <w:r w:rsidRPr="009774D1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517BF3" w:rsidRPr="009774D1" w:rsidRDefault="00517BF3" w:rsidP="00517BF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774D1">
            <w:rPr>
              <w:rFonts w:ascii="Arial" w:hAnsi="Arial" w:cs="Arial"/>
              <w:b/>
            </w:rPr>
            <w:fldChar w:fldCharType="begin"/>
          </w:r>
          <w:r w:rsidRPr="009774D1">
            <w:rPr>
              <w:rFonts w:ascii="Arial" w:hAnsi="Arial" w:cs="Arial"/>
              <w:b/>
            </w:rPr>
            <w:instrText xml:space="preserve"> PAGE </w:instrText>
          </w:r>
          <w:r w:rsidRPr="009774D1">
            <w:rPr>
              <w:rFonts w:ascii="Arial" w:hAnsi="Arial" w:cs="Arial"/>
              <w:b/>
            </w:rPr>
            <w:fldChar w:fldCharType="separate"/>
          </w:r>
          <w:r w:rsidR="00B719CA">
            <w:rPr>
              <w:rFonts w:ascii="Arial" w:hAnsi="Arial" w:cs="Arial"/>
              <w:b/>
              <w:noProof/>
            </w:rPr>
            <w:t>1</w:t>
          </w:r>
          <w:r w:rsidRPr="009774D1">
            <w:rPr>
              <w:rFonts w:ascii="Arial" w:hAnsi="Arial" w:cs="Arial"/>
              <w:b/>
            </w:rPr>
            <w:fldChar w:fldCharType="end"/>
          </w:r>
          <w:r w:rsidRPr="009774D1">
            <w:rPr>
              <w:rFonts w:ascii="Arial" w:hAnsi="Arial" w:cs="Arial"/>
              <w:b/>
            </w:rPr>
            <w:t xml:space="preserve"> de </w:t>
          </w:r>
          <w:r w:rsidRPr="009774D1">
            <w:rPr>
              <w:rFonts w:ascii="Arial" w:hAnsi="Arial" w:cs="Arial"/>
              <w:b/>
            </w:rPr>
            <w:fldChar w:fldCharType="begin"/>
          </w:r>
          <w:r w:rsidRPr="009774D1">
            <w:rPr>
              <w:rFonts w:ascii="Arial" w:hAnsi="Arial" w:cs="Arial"/>
              <w:b/>
            </w:rPr>
            <w:instrText xml:space="preserve"> NUMPAGES </w:instrText>
          </w:r>
          <w:r w:rsidRPr="009774D1">
            <w:rPr>
              <w:rFonts w:ascii="Arial" w:hAnsi="Arial" w:cs="Arial"/>
              <w:b/>
            </w:rPr>
            <w:fldChar w:fldCharType="separate"/>
          </w:r>
          <w:r w:rsidR="00B719CA">
            <w:rPr>
              <w:rFonts w:ascii="Arial" w:hAnsi="Arial" w:cs="Arial"/>
              <w:b/>
              <w:noProof/>
            </w:rPr>
            <w:t>2</w:t>
          </w:r>
          <w:r w:rsidRPr="009774D1">
            <w:rPr>
              <w:rFonts w:ascii="Arial" w:hAnsi="Arial" w:cs="Arial"/>
              <w:b/>
            </w:rPr>
            <w:fldChar w:fldCharType="end"/>
          </w:r>
        </w:p>
      </w:tc>
    </w:tr>
  </w:tbl>
  <w:p w:rsidR="00D90ACC" w:rsidRPr="009774D1" w:rsidRDefault="00D90ACC" w:rsidP="00517BF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AC3"/>
    <w:multiLevelType w:val="hybridMultilevel"/>
    <w:tmpl w:val="A166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6102E"/>
    <w:multiLevelType w:val="hybridMultilevel"/>
    <w:tmpl w:val="AFC00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715C3"/>
    <w:multiLevelType w:val="hybridMultilevel"/>
    <w:tmpl w:val="F75C1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016A0"/>
    <w:multiLevelType w:val="hybridMultilevel"/>
    <w:tmpl w:val="60F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4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5"/>
  </w:num>
  <w:num w:numId="10">
    <w:abstractNumId w:val="18"/>
  </w:num>
  <w:num w:numId="11">
    <w:abstractNumId w:val="7"/>
  </w:num>
  <w:num w:numId="12">
    <w:abstractNumId w:val="11"/>
  </w:num>
  <w:num w:numId="13">
    <w:abstractNumId w:val="4"/>
  </w:num>
  <w:num w:numId="14">
    <w:abstractNumId w:val="26"/>
  </w:num>
  <w:num w:numId="15">
    <w:abstractNumId w:val="22"/>
  </w:num>
  <w:num w:numId="16">
    <w:abstractNumId w:val="10"/>
  </w:num>
  <w:num w:numId="17">
    <w:abstractNumId w:val="1"/>
  </w:num>
  <w:num w:numId="18">
    <w:abstractNumId w:val="13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6"/>
  </w:num>
  <w:num w:numId="24">
    <w:abstractNumId w:val="16"/>
  </w:num>
  <w:num w:numId="25">
    <w:abstractNumId w:val="8"/>
  </w:num>
  <w:num w:numId="26">
    <w:abstractNumId w:val="28"/>
  </w:num>
  <w:num w:numId="27">
    <w:abstractNumId w:val="17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20C54"/>
    <w:rsid w:val="00045A5C"/>
    <w:rsid w:val="00053415"/>
    <w:rsid w:val="00056F59"/>
    <w:rsid w:val="0009044C"/>
    <w:rsid w:val="00090B10"/>
    <w:rsid w:val="0009319E"/>
    <w:rsid w:val="000A1AEA"/>
    <w:rsid w:val="000A4C4B"/>
    <w:rsid w:val="000A73BC"/>
    <w:rsid w:val="000B36A0"/>
    <w:rsid w:val="000F1729"/>
    <w:rsid w:val="001178BB"/>
    <w:rsid w:val="0012235F"/>
    <w:rsid w:val="00133652"/>
    <w:rsid w:val="00144092"/>
    <w:rsid w:val="00145730"/>
    <w:rsid w:val="00177744"/>
    <w:rsid w:val="00182094"/>
    <w:rsid w:val="001B1E7D"/>
    <w:rsid w:val="001B64C1"/>
    <w:rsid w:val="00203BBD"/>
    <w:rsid w:val="00205C19"/>
    <w:rsid w:val="00210CA8"/>
    <w:rsid w:val="00221A18"/>
    <w:rsid w:val="00230022"/>
    <w:rsid w:val="002420B7"/>
    <w:rsid w:val="00263726"/>
    <w:rsid w:val="00270B53"/>
    <w:rsid w:val="00286FD6"/>
    <w:rsid w:val="002A4D8B"/>
    <w:rsid w:val="002C6D9E"/>
    <w:rsid w:val="002E031E"/>
    <w:rsid w:val="002F6BFB"/>
    <w:rsid w:val="00322C05"/>
    <w:rsid w:val="00341F8B"/>
    <w:rsid w:val="00352AF4"/>
    <w:rsid w:val="003610F0"/>
    <w:rsid w:val="003651F9"/>
    <w:rsid w:val="00381AEF"/>
    <w:rsid w:val="0038267C"/>
    <w:rsid w:val="003A2502"/>
    <w:rsid w:val="003C58A4"/>
    <w:rsid w:val="003C6322"/>
    <w:rsid w:val="004014C9"/>
    <w:rsid w:val="00404229"/>
    <w:rsid w:val="0042519F"/>
    <w:rsid w:val="004378F3"/>
    <w:rsid w:val="00437CEB"/>
    <w:rsid w:val="00446FBB"/>
    <w:rsid w:val="00447E15"/>
    <w:rsid w:val="0045038D"/>
    <w:rsid w:val="0047219D"/>
    <w:rsid w:val="004B553E"/>
    <w:rsid w:val="004D04FC"/>
    <w:rsid w:val="004E27DB"/>
    <w:rsid w:val="004F5051"/>
    <w:rsid w:val="00517BF3"/>
    <w:rsid w:val="00535B4E"/>
    <w:rsid w:val="00555C3A"/>
    <w:rsid w:val="005564E2"/>
    <w:rsid w:val="00571D04"/>
    <w:rsid w:val="00576F9C"/>
    <w:rsid w:val="005A1677"/>
    <w:rsid w:val="005B0AD6"/>
    <w:rsid w:val="005E48DD"/>
    <w:rsid w:val="005F728C"/>
    <w:rsid w:val="0061030D"/>
    <w:rsid w:val="006226E4"/>
    <w:rsid w:val="00630266"/>
    <w:rsid w:val="00645358"/>
    <w:rsid w:val="00670966"/>
    <w:rsid w:val="006A41C7"/>
    <w:rsid w:val="006D7CB9"/>
    <w:rsid w:val="006E626F"/>
    <w:rsid w:val="006E7D3F"/>
    <w:rsid w:val="006F1AFD"/>
    <w:rsid w:val="006F49A3"/>
    <w:rsid w:val="00706CAD"/>
    <w:rsid w:val="00724943"/>
    <w:rsid w:val="007448EF"/>
    <w:rsid w:val="0075063A"/>
    <w:rsid w:val="007538B9"/>
    <w:rsid w:val="00761A04"/>
    <w:rsid w:val="00770420"/>
    <w:rsid w:val="007820A1"/>
    <w:rsid w:val="007909E8"/>
    <w:rsid w:val="00797223"/>
    <w:rsid w:val="007A1603"/>
    <w:rsid w:val="007B15A7"/>
    <w:rsid w:val="007D252A"/>
    <w:rsid w:val="007E4AE4"/>
    <w:rsid w:val="008027DB"/>
    <w:rsid w:val="0081200D"/>
    <w:rsid w:val="00841F03"/>
    <w:rsid w:val="0088016D"/>
    <w:rsid w:val="0089368F"/>
    <w:rsid w:val="00893A51"/>
    <w:rsid w:val="008B01D8"/>
    <w:rsid w:val="008C7286"/>
    <w:rsid w:val="008F4339"/>
    <w:rsid w:val="0090461B"/>
    <w:rsid w:val="00914D27"/>
    <w:rsid w:val="0093269A"/>
    <w:rsid w:val="009538E8"/>
    <w:rsid w:val="00966C8E"/>
    <w:rsid w:val="00973187"/>
    <w:rsid w:val="009774D1"/>
    <w:rsid w:val="009839B4"/>
    <w:rsid w:val="0099455B"/>
    <w:rsid w:val="009A3530"/>
    <w:rsid w:val="009A4324"/>
    <w:rsid w:val="009A6D82"/>
    <w:rsid w:val="009A7B15"/>
    <w:rsid w:val="009B1AEC"/>
    <w:rsid w:val="009E0959"/>
    <w:rsid w:val="009F74CE"/>
    <w:rsid w:val="00A23104"/>
    <w:rsid w:val="00A350E1"/>
    <w:rsid w:val="00A45437"/>
    <w:rsid w:val="00A913B2"/>
    <w:rsid w:val="00AC4DF6"/>
    <w:rsid w:val="00AC7E85"/>
    <w:rsid w:val="00AD5964"/>
    <w:rsid w:val="00AE4B4C"/>
    <w:rsid w:val="00AF76FC"/>
    <w:rsid w:val="00B03130"/>
    <w:rsid w:val="00B0769E"/>
    <w:rsid w:val="00B07AE5"/>
    <w:rsid w:val="00B13B96"/>
    <w:rsid w:val="00B42390"/>
    <w:rsid w:val="00B43DEE"/>
    <w:rsid w:val="00B5194D"/>
    <w:rsid w:val="00B719CA"/>
    <w:rsid w:val="00B81803"/>
    <w:rsid w:val="00BA265B"/>
    <w:rsid w:val="00BB0851"/>
    <w:rsid w:val="00BC69F0"/>
    <w:rsid w:val="00BD34A9"/>
    <w:rsid w:val="00C22AEF"/>
    <w:rsid w:val="00C806B2"/>
    <w:rsid w:val="00CE037C"/>
    <w:rsid w:val="00CF0E54"/>
    <w:rsid w:val="00D07228"/>
    <w:rsid w:val="00D3521D"/>
    <w:rsid w:val="00D55EF4"/>
    <w:rsid w:val="00D74D53"/>
    <w:rsid w:val="00D818C0"/>
    <w:rsid w:val="00D83CB5"/>
    <w:rsid w:val="00D90ACC"/>
    <w:rsid w:val="00DA619A"/>
    <w:rsid w:val="00DB105C"/>
    <w:rsid w:val="00DD1A78"/>
    <w:rsid w:val="00E14991"/>
    <w:rsid w:val="00E257D5"/>
    <w:rsid w:val="00E466E6"/>
    <w:rsid w:val="00E503ED"/>
    <w:rsid w:val="00E52185"/>
    <w:rsid w:val="00E64099"/>
    <w:rsid w:val="00E672A8"/>
    <w:rsid w:val="00E71166"/>
    <w:rsid w:val="00E86BC4"/>
    <w:rsid w:val="00E94C4A"/>
    <w:rsid w:val="00ED585F"/>
    <w:rsid w:val="00EE4958"/>
    <w:rsid w:val="00EE67EA"/>
    <w:rsid w:val="00F05B6F"/>
    <w:rsid w:val="00F153D7"/>
    <w:rsid w:val="00F221EA"/>
    <w:rsid w:val="00FB5D48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5425D-8947-4E72-A301-0A498AAC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12</cp:revision>
  <cp:lastPrinted>2017-03-02T21:17:00Z</cp:lastPrinted>
  <dcterms:created xsi:type="dcterms:W3CDTF">2016-01-25T22:06:00Z</dcterms:created>
  <dcterms:modified xsi:type="dcterms:W3CDTF">2017-04-25T18:39:00Z</dcterms:modified>
</cp:coreProperties>
</file>