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512D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9512D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tbl>
      <w:tblPr>
        <w:tblStyle w:val="Tablaconcuadrcula"/>
        <w:tblW w:w="9576" w:type="dxa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9512D8">
        <w:trPr>
          <w:hidden/>
        </w:trPr>
        <w:tc>
          <w:tcPr>
            <w:tcW w:w="1914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9512D8">
        <w:trPr>
          <w:hidden/>
        </w:trPr>
        <w:tc>
          <w:tcPr>
            <w:tcW w:w="1914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0369E5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Narcotráfico-Relación Personal- Relación Autoridad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AD712E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9512D8" w:rsidP="009512D8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EA47E9">
              <w:rPr>
                <w:rFonts w:ascii="Arial" w:hAnsi="Arial" w:cs="Arial"/>
                <w:bCs/>
              </w:rPr>
              <w:t>Establecer los pasos a seguir cuando se detecta alguna acción vinculada a personas que violan las leyes y realizan un conjunto de delitos.</w:t>
            </w:r>
          </w:p>
        </w:tc>
      </w:tr>
      <w:tr w:rsidR="00FC1204" w:rsidTr="00AD712E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0369E5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Contacto con personas de la delincuencia organizada y autoridades inmiscuidas en actos de corrupción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AD712E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AD712E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807B68" w:rsidRPr="00807B68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Mercancía contaminada</w:t>
            </w:r>
          </w:p>
          <w:p w:rsidR="00807B68" w:rsidRPr="00807B68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Mercancía prohibida</w:t>
            </w:r>
          </w:p>
          <w:p w:rsidR="003B1DA8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Mercancía con problemas en Regulaciones y Restricciones</w:t>
            </w:r>
          </w:p>
          <w:p w:rsidR="000369E5" w:rsidRDefault="000369E5" w:rsidP="00807B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Mercancía con incidencias simples o graves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3B1DA8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Sobornos a personal</w:t>
            </w:r>
          </w:p>
          <w:p w:rsidR="000369E5" w:rsidRDefault="000369E5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Amenazas a personal</w:t>
            </w: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Revisión y detección en previo de irregularidad(es)</w:t>
            </w:r>
          </w:p>
          <w:p w:rsidR="00DF0B94" w:rsidRDefault="00DF0B94" w:rsidP="00807B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Revisión y detección en reconocimiento aduanero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07B68" w:rsidRPr="00807B68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Delito Penal (cárcel)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Perdida de Patente</w:t>
            </w: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Pago de multas</w:t>
            </w:r>
          </w:p>
        </w:tc>
      </w:tr>
      <w:tr w:rsidR="00170970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AD712E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AD712E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AD712E">
        <w:trPr>
          <w:trHeight w:val="287"/>
          <w:jc w:val="center"/>
        </w:trPr>
        <w:tc>
          <w:tcPr>
            <w:tcW w:w="2816" w:type="dxa"/>
          </w:tcPr>
          <w:p w:rsidR="005A507F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Tramitador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F23CE5" w:rsidRPr="00DB3D4D" w:rsidRDefault="00AD712E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Mercancía contaminada/prohibida</w:t>
            </w: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  <w:r w:rsidR="004077C2" w:rsidRPr="004077C2">
              <w:rPr>
                <w:rFonts w:ascii="Arial" w:hAnsi="Arial" w:cs="Arial"/>
                <w:bCs/>
              </w:rPr>
              <w:t xml:space="preserve"> aviso al </w:t>
            </w:r>
            <w:r w:rsidR="00AD712E">
              <w:rPr>
                <w:rFonts w:ascii="Arial" w:hAnsi="Arial" w:cs="Arial"/>
                <w:bCs/>
              </w:rPr>
              <w:t xml:space="preserve">Gerente de Sucursal </w:t>
            </w:r>
            <w:r w:rsidR="004077C2" w:rsidRPr="004077C2">
              <w:rPr>
                <w:rFonts w:ascii="Arial" w:hAnsi="Arial" w:cs="Arial"/>
                <w:bCs/>
              </w:rPr>
              <w:t xml:space="preserve">de la </w:t>
            </w:r>
            <w:r w:rsidR="00AD712E">
              <w:rPr>
                <w:rFonts w:ascii="Arial" w:hAnsi="Arial" w:cs="Arial"/>
                <w:bCs/>
              </w:rPr>
              <w:t>detección de mercancía contaminada /mercancía prohibida en su revisión correspondiente</w:t>
            </w:r>
            <w:r w:rsidR="00DB3D4D">
              <w:rPr>
                <w:rFonts w:ascii="Arial" w:hAnsi="Arial" w:cs="Arial"/>
                <w:bCs/>
              </w:rPr>
              <w:t xml:space="preserve"> 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AD712E">
        <w:trPr>
          <w:jc w:val="center"/>
        </w:trPr>
        <w:tc>
          <w:tcPr>
            <w:tcW w:w="2816" w:type="dxa"/>
          </w:tcPr>
          <w:p w:rsidR="002055BD" w:rsidRPr="00FC4108" w:rsidRDefault="00AD712E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AD712E" w:rsidP="00E528E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a tramitador cerrar el contenedor o carga y retirarse de inmediato del lugar de los hechos</w:t>
            </w:r>
          </w:p>
          <w:p w:rsidR="00F23CE5" w:rsidRPr="00FC4108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AD712E">
        <w:trPr>
          <w:jc w:val="center"/>
        </w:trPr>
        <w:tc>
          <w:tcPr>
            <w:tcW w:w="2816" w:type="dxa"/>
          </w:tcPr>
          <w:p w:rsidR="00614251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AD712E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al Agente Aduanal y Director Operativo de lo sucedido</w:t>
            </w:r>
          </w:p>
          <w:p w:rsidR="00F23CE5" w:rsidRPr="00FC4108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AD712E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audiencia con el administrador</w:t>
            </w:r>
            <w:r w:rsidR="00E24AE0">
              <w:rPr>
                <w:rFonts w:ascii="Arial" w:hAnsi="Arial" w:cs="Arial"/>
                <w:bCs/>
              </w:rPr>
              <w:t>/subadministrador a cargo</w:t>
            </w:r>
            <w:r>
              <w:rPr>
                <w:rFonts w:ascii="Arial" w:hAnsi="Arial" w:cs="Arial"/>
                <w:bCs/>
              </w:rPr>
              <w:t xml:space="preserve"> de la aduana para informar de lo sucedido</w:t>
            </w:r>
            <w:r w:rsidRPr="00E528E8">
              <w:rPr>
                <w:rFonts w:ascii="Arial" w:hAnsi="Arial" w:cs="Arial"/>
                <w:bCs/>
              </w:rPr>
              <w:t>.</w:t>
            </w:r>
          </w:p>
          <w:p w:rsidR="00AD712E" w:rsidRPr="00FC4108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AD712E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Brinda apoyo a las autoridades </w:t>
            </w:r>
            <w:r w:rsidR="00E24AE0">
              <w:rPr>
                <w:rFonts w:ascii="Arial" w:hAnsi="Arial" w:cs="Arial"/>
                <w:bCs/>
              </w:rPr>
              <w:t>correspondientes</w:t>
            </w:r>
            <w:r>
              <w:rPr>
                <w:rFonts w:ascii="Arial" w:hAnsi="Arial" w:cs="Arial"/>
                <w:bCs/>
              </w:rPr>
              <w:t>.</w:t>
            </w:r>
          </w:p>
          <w:p w:rsidR="00AD712E" w:rsidRPr="00C337C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12E" w:rsidTr="00AD712E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Gerente de Área 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Default="00E24AE0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seguimiento a evento en conjunto con autoridades</w:t>
            </w:r>
            <w:r w:rsidR="00AD712E" w:rsidRPr="00E528E8">
              <w:rPr>
                <w:rFonts w:ascii="Arial" w:hAnsi="Arial" w:cs="Arial"/>
                <w:bCs/>
              </w:rPr>
              <w:t>.</w:t>
            </w:r>
            <w:r w:rsidR="00AD712E">
              <w:rPr>
                <w:rFonts w:ascii="Arial" w:hAnsi="Arial" w:cs="Arial"/>
                <w:bCs/>
              </w:rPr>
              <w:t xml:space="preserve"> </w:t>
            </w:r>
          </w:p>
          <w:p w:rsidR="00AD712E" w:rsidRPr="00C337C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4AE0" w:rsidTr="00AD712E">
        <w:trPr>
          <w:jc w:val="center"/>
        </w:trPr>
        <w:tc>
          <w:tcPr>
            <w:tcW w:w="2816" w:type="dxa"/>
          </w:tcPr>
          <w:p w:rsidR="00E24AE0" w:rsidRDefault="00E24AE0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Tramitador</w:t>
            </w:r>
          </w:p>
        </w:tc>
        <w:tc>
          <w:tcPr>
            <w:tcW w:w="6534" w:type="dxa"/>
            <w:gridSpan w:val="2"/>
          </w:tcPr>
          <w:p w:rsidR="00E24AE0" w:rsidRPr="00DB3D4D" w:rsidRDefault="00E24AE0" w:rsidP="00E24AE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Mercancía con problemas en Regulaciones y Restricciones/ incidencias simples y graves</w:t>
            </w:r>
            <w:r w:rsidR="002C6567">
              <w:rPr>
                <w:rFonts w:ascii="Arial" w:hAnsi="Arial" w:cs="Arial"/>
                <w:b/>
                <w:bCs/>
              </w:rPr>
              <w:t xml:space="preserve"> en previo</w:t>
            </w:r>
          </w:p>
          <w:p w:rsidR="00E24AE0" w:rsidRDefault="00E24AE0" w:rsidP="002C65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Detecta la irregularida</w:t>
            </w:r>
            <w:r w:rsidR="002C6567">
              <w:rPr>
                <w:rFonts w:ascii="Arial" w:hAnsi="Arial" w:cs="Arial"/>
                <w:bCs/>
              </w:rPr>
              <w:t>d en previo e inmediatamente avisa a Gerente de Sucursal tomando soporte fotográfico y escrito</w:t>
            </w:r>
          </w:p>
        </w:tc>
      </w:tr>
      <w:tr w:rsidR="002C6567" w:rsidTr="00AD712E">
        <w:trPr>
          <w:jc w:val="center"/>
        </w:trPr>
        <w:tc>
          <w:tcPr>
            <w:tcW w:w="2816" w:type="dxa"/>
          </w:tcPr>
          <w:p w:rsidR="002C6567" w:rsidRDefault="002C6567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2C6567" w:rsidRPr="002C6567" w:rsidRDefault="002C6567" w:rsidP="00E24AE0">
            <w:pPr>
              <w:jc w:val="both"/>
              <w:rPr>
                <w:rFonts w:ascii="Arial" w:hAnsi="Arial" w:cs="Arial"/>
                <w:bCs/>
              </w:rPr>
            </w:pPr>
            <w:r w:rsidRPr="002C6567">
              <w:rPr>
                <w:rFonts w:ascii="Arial" w:hAnsi="Arial" w:cs="Arial"/>
                <w:bCs/>
              </w:rPr>
              <w:t>Realiza presencia física en el lugar donde se detecta la incidencia</w:t>
            </w:r>
            <w:r>
              <w:rPr>
                <w:rFonts w:ascii="Arial" w:hAnsi="Arial" w:cs="Arial"/>
                <w:bCs/>
              </w:rPr>
              <w:t xml:space="preserve"> y avisa Agente Aduanal/Director Operativo </w:t>
            </w:r>
          </w:p>
        </w:tc>
      </w:tr>
      <w:tr w:rsidR="002C6567" w:rsidTr="00AD712E">
        <w:trPr>
          <w:jc w:val="center"/>
        </w:trPr>
        <w:tc>
          <w:tcPr>
            <w:tcW w:w="2816" w:type="dxa"/>
          </w:tcPr>
          <w:p w:rsidR="002C6567" w:rsidRDefault="002C6567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Gerente de Sucursal</w:t>
            </w:r>
          </w:p>
        </w:tc>
        <w:tc>
          <w:tcPr>
            <w:tcW w:w="6534" w:type="dxa"/>
            <w:gridSpan w:val="2"/>
          </w:tcPr>
          <w:p w:rsidR="002C6567" w:rsidRPr="002C6567" w:rsidRDefault="002C6567" w:rsidP="00E24AE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Verifica cual es el motivo de la incidencia y da aviso al cliente para realizar los ajustes correspondientes conforme a normatividad</w:t>
            </w:r>
          </w:p>
        </w:tc>
      </w:tr>
      <w:tr w:rsidR="00701B37" w:rsidTr="00AD712E">
        <w:trPr>
          <w:jc w:val="center"/>
        </w:trPr>
        <w:tc>
          <w:tcPr>
            <w:tcW w:w="2816" w:type="dxa"/>
          </w:tcPr>
          <w:p w:rsidR="00701B37" w:rsidRDefault="00701B37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701B37" w:rsidRDefault="00494A4C" w:rsidP="00494A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caso de que sea un </w:t>
            </w:r>
            <w:r w:rsidR="00736B77">
              <w:rPr>
                <w:rFonts w:ascii="Arial" w:hAnsi="Arial" w:cs="Arial"/>
                <w:bCs/>
              </w:rPr>
              <w:t>caso fuera del ámbito de la agencia, se informara al cliente y no se despacha su mercancía</w:t>
            </w:r>
          </w:p>
        </w:tc>
      </w:tr>
      <w:tr w:rsidR="00884B6C" w:rsidTr="00AD712E">
        <w:trPr>
          <w:jc w:val="center"/>
        </w:trPr>
        <w:tc>
          <w:tcPr>
            <w:tcW w:w="2816" w:type="dxa"/>
          </w:tcPr>
          <w:p w:rsidR="00884B6C" w:rsidRDefault="00884B6C" w:rsidP="00884B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Tramitador</w:t>
            </w:r>
          </w:p>
        </w:tc>
        <w:tc>
          <w:tcPr>
            <w:tcW w:w="6534" w:type="dxa"/>
            <w:gridSpan w:val="2"/>
          </w:tcPr>
          <w:p w:rsidR="00884B6C" w:rsidRPr="00DB3D4D" w:rsidRDefault="00884B6C" w:rsidP="00884B6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Mercancía con problemas en Regulaciones y Restricciones/ incidencia grave o simple</w:t>
            </w:r>
          </w:p>
          <w:p w:rsidR="00884B6C" w:rsidRDefault="00884B6C" w:rsidP="00884B6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 informa la autoridad sobre la detección de la irregularidad en reconocimiento aduanero e inmediatamente avisa a Gerente de Sucursal tomando soporte fotográfico y escrito</w:t>
            </w:r>
          </w:p>
        </w:tc>
      </w:tr>
      <w:tr w:rsidR="00884B6C" w:rsidTr="00AD712E">
        <w:trPr>
          <w:jc w:val="center"/>
        </w:trPr>
        <w:tc>
          <w:tcPr>
            <w:tcW w:w="2816" w:type="dxa"/>
          </w:tcPr>
          <w:p w:rsidR="00884B6C" w:rsidRDefault="00884B6C" w:rsidP="00884B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884B6C" w:rsidRPr="002C6567" w:rsidRDefault="00884B6C" w:rsidP="00884B6C">
            <w:pPr>
              <w:jc w:val="both"/>
              <w:rPr>
                <w:rFonts w:ascii="Arial" w:hAnsi="Arial" w:cs="Arial"/>
                <w:bCs/>
              </w:rPr>
            </w:pPr>
            <w:r w:rsidRPr="002C6567">
              <w:rPr>
                <w:rFonts w:ascii="Arial" w:hAnsi="Arial" w:cs="Arial"/>
                <w:bCs/>
              </w:rPr>
              <w:t>Realiza presencia física en el lugar donde se detecta la incidencia</w:t>
            </w:r>
            <w:r>
              <w:rPr>
                <w:rFonts w:ascii="Arial" w:hAnsi="Arial" w:cs="Arial"/>
                <w:bCs/>
              </w:rPr>
              <w:t xml:space="preserve"> y avisa Agente Aduanal/Director Operativo </w:t>
            </w:r>
          </w:p>
        </w:tc>
      </w:tr>
      <w:tr w:rsidR="00884B6C" w:rsidTr="00AD712E">
        <w:trPr>
          <w:jc w:val="center"/>
        </w:trPr>
        <w:tc>
          <w:tcPr>
            <w:tcW w:w="2816" w:type="dxa"/>
          </w:tcPr>
          <w:p w:rsidR="00884B6C" w:rsidRDefault="00884B6C" w:rsidP="00884B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884B6C" w:rsidRPr="002C6567" w:rsidRDefault="00884B6C" w:rsidP="00884B6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Verifica cual es el motivo de la incidencia y da aviso al cliente para mostrar pruebas ante la autoridad</w:t>
            </w:r>
          </w:p>
        </w:tc>
      </w:tr>
      <w:tr w:rsidR="00884B6C" w:rsidTr="00AD712E">
        <w:trPr>
          <w:jc w:val="center"/>
        </w:trPr>
        <w:tc>
          <w:tcPr>
            <w:tcW w:w="2816" w:type="dxa"/>
          </w:tcPr>
          <w:p w:rsidR="00884B6C" w:rsidRDefault="00884B6C" w:rsidP="00884B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884B6C" w:rsidRDefault="00884B6C" w:rsidP="00884B6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caso de que sea un caso fuera del alcance de la agencia, se informara al cliente y se resguardará hasta recibir la acta de hechos correspondiente a la incidencia detectada por la autoridad</w:t>
            </w:r>
          </w:p>
        </w:tc>
      </w:tr>
    </w:tbl>
    <w:p w:rsidR="004378F3" w:rsidRDefault="004378F3"/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152361"/>
    <w:rsid w:val="00170970"/>
    <w:rsid w:val="001836A2"/>
    <w:rsid w:val="00201B70"/>
    <w:rsid w:val="002055BD"/>
    <w:rsid w:val="00292B3F"/>
    <w:rsid w:val="002C6567"/>
    <w:rsid w:val="002F3B2C"/>
    <w:rsid w:val="003B1DA8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14251"/>
    <w:rsid w:val="006D1920"/>
    <w:rsid w:val="00701B37"/>
    <w:rsid w:val="00736B77"/>
    <w:rsid w:val="00771BBC"/>
    <w:rsid w:val="00807B68"/>
    <w:rsid w:val="00884B6C"/>
    <w:rsid w:val="008867F8"/>
    <w:rsid w:val="008C66CA"/>
    <w:rsid w:val="009512D8"/>
    <w:rsid w:val="00A36FDC"/>
    <w:rsid w:val="00AD712E"/>
    <w:rsid w:val="00B44BE9"/>
    <w:rsid w:val="00C337CE"/>
    <w:rsid w:val="00CF1C87"/>
    <w:rsid w:val="00DB3D4D"/>
    <w:rsid w:val="00DB702A"/>
    <w:rsid w:val="00DF0B94"/>
    <w:rsid w:val="00E24AE0"/>
    <w:rsid w:val="00E528E8"/>
    <w:rsid w:val="00EA3AD9"/>
    <w:rsid w:val="00EA47E9"/>
    <w:rsid w:val="00F23CE5"/>
    <w:rsid w:val="00F25D67"/>
    <w:rsid w:val="00F5435D"/>
    <w:rsid w:val="00F66DF4"/>
    <w:rsid w:val="00F70526"/>
    <w:rsid w:val="00FC120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7</cp:revision>
  <cp:lastPrinted>2017-04-24T18:29:00Z</cp:lastPrinted>
  <dcterms:created xsi:type="dcterms:W3CDTF">2017-03-29T20:28:00Z</dcterms:created>
  <dcterms:modified xsi:type="dcterms:W3CDTF">2017-04-24T18:29:00Z</dcterms:modified>
</cp:coreProperties>
</file>